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b/>
          <w:sz w:val="24"/>
          <w:szCs w:val="24"/>
        </w:rPr>
        <w:alias w:val="Содержание приложения"/>
        <w:tag w:val="Содержание приложения"/>
        <w:id w:val="1360085255"/>
        <w:placeholder>
          <w:docPart w:val="DefaultPlaceholder_1081868574"/>
        </w:placeholder>
      </w:sdtPr>
      <w:sdtEndPr/>
      <w:sdtContent>
        <w:p w14:paraId="08720E9D" w14:textId="77777777" w:rsidR="0079598F" w:rsidRDefault="006F46F8">
          <w:pPr>
            <w:pStyle w:val="afff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Форма договора СПО 2/1 </w:t>
          </w:r>
        </w:p>
      </w:sdtContent>
    </w:sdt>
    <w:p w14:paraId="1AA75862" w14:textId="77777777" w:rsidR="0079598F" w:rsidRDefault="0079598F">
      <w:pPr>
        <w:spacing w:before="0"/>
        <w:jc w:val="right"/>
        <w:rPr>
          <w:rFonts w:ascii="PT Astra Serif" w:hAnsi="PT Astra Serif" w:cs="PT Astra Serif"/>
          <w:sz w:val="24"/>
          <w:szCs w:val="24"/>
        </w:rPr>
      </w:pPr>
    </w:p>
    <w:p w14:paraId="20F655AF" w14:textId="77777777" w:rsidR="0079598F" w:rsidRDefault="006F46F8">
      <w:pPr>
        <w:spacing w:before="0"/>
        <w:ind w:left="7087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УТВЕРЖДЕНА</w:t>
      </w:r>
    </w:p>
    <w:p w14:paraId="2541E940" w14:textId="77777777" w:rsidR="0079598F" w:rsidRDefault="006F46F8">
      <w:pPr>
        <w:spacing w:before="0"/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Приказом Южно-Уральского </w:t>
      </w:r>
      <w:r>
        <w:rPr>
          <w:rFonts w:ascii="PT Astra Serif" w:hAnsi="PT Astra Serif" w:cs="PT Astra Serif"/>
          <w:sz w:val="24"/>
          <w:szCs w:val="24"/>
        </w:rPr>
        <w:br/>
        <w:t>государственного университета</w:t>
      </w:r>
    </w:p>
    <w:p w14:paraId="6C9E0B72" w14:textId="77777777" w:rsidR="0079598F" w:rsidRDefault="006F46F8">
      <w:pPr>
        <w:tabs>
          <w:tab w:val="left" w:pos="7512"/>
        </w:tabs>
        <w:spacing w:before="0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                                                                                             </w:t>
      </w:r>
      <w:r w:rsidR="00972045">
        <w:rPr>
          <w:rFonts w:ascii="PT Astra Serif" w:hAnsi="PT Astra Serif" w:cs="PT Astra Serif"/>
          <w:sz w:val="24"/>
          <w:szCs w:val="24"/>
        </w:rPr>
        <w:t xml:space="preserve">                  </w:t>
      </w:r>
      <w:r>
        <w:rPr>
          <w:rFonts w:ascii="PT Astra Serif" w:hAnsi="PT Astra Serif" w:cs="PT Astra Serif"/>
          <w:sz w:val="24"/>
          <w:szCs w:val="24"/>
        </w:rPr>
        <w:t xml:space="preserve"> от </w:t>
      </w:r>
      <w:sdt>
        <w:sdtPr>
          <w:rPr>
            <w:rFonts w:ascii="PT Astra Serif" w:eastAsia="PT Astra Serif" w:hAnsi="PT Astra Serif" w:cs="PT Astra Serif"/>
            <w:sz w:val="24"/>
          </w:rPr>
          <w:alias w:val=""/>
          <w:tag w:val=""/>
          <w:id w:val="-21010510"/>
          <w:placeholder>
            <w:docPart w:val="d56e9b2a2e954ba08284deab98c4ac47"/>
          </w:placeholder>
          <w:date w:fullDate="2025-06-19T00:00:00Z">
            <w:dateFormat w:val="dd.MM.yyyy"/>
            <w:lid w:val="en-US"/>
            <w:storeMappedDataAs w:val="dateTime"/>
            <w:calendar w:val="gregorian"/>
          </w:date>
        </w:sdtPr>
        <w:sdtEndPr/>
        <w:sdtContent>
          <w:r w:rsidR="00972045" w:rsidRPr="004B3A5F">
            <w:rPr>
              <w:rFonts w:ascii="PT Astra Serif" w:eastAsia="PT Astra Serif" w:hAnsi="PT Astra Serif" w:cs="PT Astra Serif"/>
              <w:sz w:val="24"/>
            </w:rPr>
            <w:t>19.06.2025</w:t>
          </w:r>
        </w:sdtContent>
      </w:sdt>
      <w:r>
        <w:t xml:space="preserve"> </w:t>
      </w:r>
      <w:r>
        <w:rPr>
          <w:rFonts w:ascii="PT Astra Serif" w:hAnsi="PT Astra Serif" w:cs="PT Astra Serif"/>
          <w:sz w:val="24"/>
          <w:szCs w:val="24"/>
        </w:rPr>
        <w:t xml:space="preserve"> №</w:t>
      </w:r>
      <w:sdt>
        <w:sdtPr>
          <w:rPr>
            <w:rFonts w:ascii="PT Astra Serif" w:hAnsi="PT Astra Serif" w:cs="PT Astra Serif"/>
            <w:sz w:val="24"/>
            <w:szCs w:val="24"/>
          </w:rPr>
          <w:alias w:val="номер"/>
          <w:tag w:val="номер"/>
          <w:id w:val="1764947956"/>
          <w:placeholder>
            <w:docPart w:val="DefaultPlaceholder_TEXT"/>
          </w:placeholder>
        </w:sdtPr>
        <w:sdtEndPr/>
        <w:sdtContent>
          <w:r>
            <w:rPr>
              <w:rFonts w:ascii="PT Astra Serif" w:hAnsi="PT Astra Serif" w:cs="PT Astra Serif"/>
              <w:sz w:val="24"/>
              <w:szCs w:val="24"/>
            </w:rPr>
            <w:t xml:space="preserve"> </w:t>
          </w:r>
          <w:r w:rsidR="00972045">
            <w:rPr>
              <w:rFonts w:ascii="PT Astra Serif" w:hAnsi="PT Astra Serif" w:cs="PT Astra Serif"/>
              <w:sz w:val="24"/>
              <w:szCs w:val="24"/>
            </w:rPr>
            <w:t>100-13/09</w:t>
          </w:r>
          <w:r>
            <w:rPr>
              <w:rFonts w:ascii="PT Astra Serif" w:hAnsi="PT Astra Serif" w:cs="PT Astra Serif"/>
              <w:sz w:val="24"/>
              <w:szCs w:val="24"/>
            </w:rPr>
            <w:t xml:space="preserve">    </w:t>
          </w:r>
        </w:sdtContent>
      </w:sdt>
    </w:p>
    <w:p w14:paraId="062A146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Calibri" w:hAnsi="Calibri" w:cs="Calibri"/>
          <w:color w:val="000000"/>
          <w:sz w:val="22"/>
        </w:rPr>
        <w:t xml:space="preserve">  </w:t>
      </w:r>
    </w:p>
    <w:p w14:paraId="175D237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b/>
          <w:color w:val="000000"/>
          <w:spacing w:val="70"/>
          <w:sz w:val="24"/>
          <w:highlight w:val="white"/>
        </w:rPr>
        <w:t>ДОГОВОР №</w:t>
      </w:r>
      <w:sdt>
        <w:sdtPr>
          <w:alias w:val=""/>
          <w:tag w:val=""/>
          <w:id w:val="-891798945"/>
        </w:sdtPr>
        <w:sdtEndPr/>
        <w:sdtContent>
          <w:r>
            <w:rPr>
              <w:rFonts w:ascii="Times New Roman" w:eastAsia="Times New Roman" w:hAnsi="Times New Roman"/>
              <w:b/>
              <w:color w:val="000000"/>
              <w:spacing w:val="70"/>
              <w:sz w:val="24"/>
              <w:highlight w:val="white"/>
            </w:rPr>
            <w:t>25-00000</w:t>
          </w:r>
        </w:sdtContent>
      </w:sdt>
    </w:p>
    <w:p w14:paraId="6B26254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 целевом обучении по образовательной программе </w:t>
      </w:r>
      <w:r>
        <w:rPr>
          <w:rFonts w:ascii="Times New Roman" w:eastAsia="Times New Roman" w:hAnsi="Times New Roman"/>
          <w:b/>
          <w:color w:val="000000"/>
          <w:sz w:val="24"/>
        </w:rPr>
        <w:br/>
        <w:t xml:space="preserve"> среднего профессионального образования</w:t>
      </w:r>
    </w:p>
    <w:p w14:paraId="3170221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35D82FA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45"/>
          <w:tab w:val="left" w:pos="4806"/>
          <w:tab w:val="left" w:pos="5469"/>
          <w:tab w:val="left" w:pos="8042"/>
          <w:tab w:val="left" w:pos="8670"/>
        </w:tabs>
        <w:spacing w:before="0"/>
      </w:pPr>
      <w:r>
        <w:rPr>
          <w:rFonts w:ascii="Times New Roman" w:eastAsia="Times New Roman" w:hAnsi="Times New Roman"/>
          <w:color w:val="000000"/>
          <w:sz w:val="24"/>
        </w:rPr>
        <w:t>г. Челябинск                                                                                     «</w:t>
      </w:r>
      <w:sdt>
        <w:sdtPr>
          <w:alias w:val=""/>
          <w:tag w:val=""/>
          <w:id w:val="-1812940756"/>
        </w:sdtPr>
        <w:sdtEndPr/>
        <w:sdtContent>
          <w:r>
            <w:rPr>
              <w:rFonts w:ascii="Times New Roman" w:eastAsia="Times New Roman" w:hAnsi="Times New Roman"/>
              <w:color w:val="000000"/>
              <w:sz w:val="24"/>
            </w:rPr>
            <w:t>____</w:t>
          </w:r>
        </w:sdtContent>
      </w:sdt>
      <w:r>
        <w:rPr>
          <w:rFonts w:ascii="Times New Roman" w:eastAsia="Times New Roman" w:hAnsi="Times New Roman"/>
          <w:color w:val="000000"/>
          <w:sz w:val="24"/>
        </w:rPr>
        <w:t>»</w:t>
      </w:r>
      <w:sdt>
        <w:sdtPr>
          <w:alias w:val=""/>
          <w:tag w:val=""/>
          <w:id w:val="-683677402"/>
        </w:sdtPr>
        <w:sdtEndPr/>
        <w:sdtContent>
          <w:r>
            <w:rPr>
              <w:rFonts w:ascii="Times New Roman" w:eastAsia="Times New Roman" w:hAnsi="Times New Roman"/>
              <w:color w:val="000000"/>
              <w:sz w:val="24"/>
            </w:rPr>
            <w:t>__ ______</w:t>
          </w:r>
        </w:sdtContent>
      </w:sdt>
      <w:r>
        <w:rPr>
          <w:rFonts w:ascii="Times New Roman" w:eastAsia="Times New Roman" w:hAnsi="Times New Roman"/>
          <w:color w:val="000000"/>
          <w:sz w:val="24"/>
        </w:rPr>
        <w:t xml:space="preserve">2025 г.    </w:t>
      </w:r>
    </w:p>
    <w:p w14:paraId="41A92A6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b/>
          <w:color w:val="000000"/>
          <w:sz w:val="24"/>
        </w:rPr>
        <w:t> </w:t>
      </w:r>
    </w:p>
    <w:p w14:paraId="11CD951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b/>
          <w:color w:val="000000"/>
          <w:sz w:val="24"/>
        </w:rPr>
        <w:t>Публичное акционерное общество «Челябинский кузнечно-прессовый завод»</w:t>
      </w:r>
      <w:r>
        <w:rPr>
          <w:rFonts w:ascii="Times New Roman" w:eastAsia="Times New Roman" w:hAnsi="Times New Roman"/>
          <w:color w:val="000000"/>
          <w:sz w:val="24"/>
        </w:rPr>
        <w:t xml:space="preserve">, именуемое в дальнейшем </w:t>
      </w:r>
      <w:r>
        <w:rPr>
          <w:rFonts w:ascii="Times New Roman" w:eastAsia="Times New Roman" w:hAnsi="Times New Roman"/>
          <w:b/>
          <w:color w:val="000000"/>
          <w:sz w:val="24"/>
        </w:rPr>
        <w:t>«Заказчик»</w:t>
      </w:r>
      <w:r>
        <w:rPr>
          <w:rFonts w:ascii="Times New Roman" w:eastAsia="Times New Roman" w:hAnsi="Times New Roman"/>
          <w:color w:val="000000"/>
          <w:sz w:val="24"/>
        </w:rPr>
        <w:t>, в лице директора по персоналу и социальным вопросам Гречищевой Натальи Анатольевны, действующей на основании доверенности № 2 от 26.12.2024 г. с одной стороны, и</w:t>
      </w:r>
    </w:p>
    <w:p w14:paraId="16DDE9CE" w14:textId="77777777" w:rsidR="0079598F" w:rsidRDefault="00991C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sdt>
        <w:sdtPr>
          <w:alias w:val=""/>
          <w:tag w:val=""/>
          <w:id w:val="-1246962725"/>
        </w:sdtPr>
        <w:sdtEndPr/>
        <w:sdtContent>
          <w:r w:rsidR="006F46F8">
            <w:rPr>
              <w:rFonts w:ascii="Times New Roman" w:eastAsia="Times New Roman" w:hAnsi="Times New Roman"/>
              <w:b/>
              <w:i/>
              <w:color w:val="000000"/>
              <w:sz w:val="24"/>
            </w:rPr>
            <w:t>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</w:r>
        </w:sdtContent>
      </w:sdt>
      <w:r w:rsidR="006F46F8">
        <w:rPr>
          <w:rFonts w:ascii="Times New Roman" w:eastAsia="Times New Roman" w:hAnsi="Times New Roman"/>
          <w:b/>
          <w:i/>
          <w:color w:val="000000"/>
          <w:sz w:val="24"/>
        </w:rPr>
        <w:t>,</w:t>
      </w:r>
    </w:p>
    <w:p w14:paraId="5A5F31C4" w14:textId="77777777" w:rsidR="0079598F" w:rsidRDefault="006F46F8">
      <w:pPr>
        <w:pBdr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  <w:sz w:val="18"/>
          <w:highlight w:val="white"/>
        </w:rPr>
        <w:t>(фамилия, имя, отчество (при наличии) гражданина)</w:t>
      </w:r>
    </w:p>
    <w:p w14:paraId="1105134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</w:pPr>
      <w:r>
        <w:rPr>
          <w:rFonts w:ascii="Times New Roman" w:eastAsia="Times New Roman" w:hAnsi="Times New Roman"/>
          <w:color w:val="000000"/>
          <w:sz w:val="24"/>
        </w:rPr>
        <w:t xml:space="preserve">именуемый в дальнейшем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«Гражданин»/ «Обучающийся», </w:t>
      </w:r>
      <w:r>
        <w:rPr>
          <w:rFonts w:ascii="Times New Roman" w:eastAsia="Times New Roman" w:hAnsi="Times New Roman"/>
          <w:color w:val="000000"/>
          <w:sz w:val="24"/>
        </w:rPr>
        <w:t>и</w:t>
      </w:r>
    </w:p>
    <w:p w14:paraId="0AC26EC8" w14:textId="77777777" w:rsidR="0079598F" w:rsidRDefault="00991C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  <w:jc w:val="center"/>
      </w:pPr>
      <w:sdt>
        <w:sdtPr>
          <w:alias w:val=""/>
          <w:tag w:val=""/>
          <w:id w:val="-1202774696"/>
        </w:sdtPr>
        <w:sdtEndPr/>
        <w:sdtContent>
          <w:r w:rsidR="006F46F8">
            <w:rPr>
              <w:rFonts w:ascii="Times New Roman" w:eastAsia="Times New Roman" w:hAnsi="Times New Roman"/>
              <w:b/>
              <w:i/>
              <w:color w:val="000000"/>
              <w:sz w:val="24"/>
            </w:rPr>
            <w:t xml:space="preserve">               </w:t>
          </w:r>
        </w:sdtContent>
      </w:sdt>
    </w:p>
    <w:p w14:paraId="6020A128" w14:textId="77777777" w:rsidR="0079598F" w:rsidRDefault="006F46F8">
      <w:pPr>
        <w:pBdr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  <w:jc w:val="center"/>
      </w:pPr>
      <w:r>
        <w:rPr>
          <w:rFonts w:ascii="Times New Roman" w:eastAsia="Times New Roman" w:hAnsi="Times New Roman"/>
          <w:color w:val="000000"/>
          <w:sz w:val="18"/>
        </w:rPr>
        <w:t>(фамилия, имя, отчество (при наличии)</w:t>
      </w:r>
    </w:p>
    <w:p w14:paraId="5ED365B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</w:pPr>
      <w:r>
        <w:rPr>
          <w:rFonts w:ascii="Times New Roman" w:eastAsia="Times New Roman" w:hAnsi="Times New Roman"/>
          <w:color w:val="000000"/>
          <w:sz w:val="24"/>
        </w:rPr>
        <w:t xml:space="preserve">именуемый в дальнейшем </w:t>
      </w:r>
      <w:r>
        <w:rPr>
          <w:rFonts w:ascii="Times New Roman" w:eastAsia="Times New Roman" w:hAnsi="Times New Roman"/>
          <w:b/>
          <w:color w:val="000000"/>
          <w:sz w:val="24"/>
        </w:rPr>
        <w:t>«Законный представитель Гражданина/Обучающегося»</w:t>
      </w:r>
      <w:r>
        <w:rPr>
          <w:rFonts w:ascii="Times New Roman" w:eastAsia="Times New Roman" w:hAnsi="Times New Roman"/>
          <w:color w:val="000000"/>
          <w:sz w:val="24"/>
        </w:rPr>
        <w:t xml:space="preserve">, с другой стороны, а также </w:t>
      </w:r>
    </w:p>
    <w:p w14:paraId="6EF192F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</w:pPr>
      <w:r>
        <w:rPr>
          <w:rFonts w:ascii="Times New Roman" w:eastAsia="Times New Roman" w:hAnsi="Times New Roman"/>
          <w:color w:val="000000"/>
          <w:sz w:val="24"/>
        </w:rPr>
        <w:t xml:space="preserve">             </w:t>
      </w:r>
      <w:r>
        <w:rPr>
          <w:rFonts w:ascii="Times New Roman" w:eastAsia="Times New Roman" w:hAnsi="Times New Roman"/>
          <w:b/>
          <w:color w:val="000000"/>
          <w:sz w:val="24"/>
        </w:rPr>
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университет)»,</w:t>
      </w:r>
      <w:r>
        <w:rPr>
          <w:rFonts w:ascii="Times New Roman" w:eastAsia="Times New Roman" w:hAnsi="Times New Roman"/>
          <w:color w:val="000000"/>
          <w:sz w:val="24"/>
        </w:rPr>
        <w:t xml:space="preserve"> осуществляющее образовательную деятельность на основании лицензии от 06 декабря  2016 г. № Л035-00115-74/00096967 и свидетельства о государственной аккредитации от 19.03.2018 г. рег. № 2791, выданных Федеральной службой по надзору в сфере образования и науки, именуемое в дальнейшем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«Образовательная организация»/ «Исполнитель», </w:t>
      </w:r>
      <w:r>
        <w:rPr>
          <w:rFonts w:ascii="Times New Roman" w:eastAsia="Times New Roman" w:hAnsi="Times New Roman"/>
          <w:color w:val="000000"/>
          <w:sz w:val="24"/>
        </w:rPr>
        <w:t xml:space="preserve">в лице проректора по образовательной деятельности Потаповой Марины Владимировны, действующей на основании доверенности № 5838 от 28.12.2024 г.,  с третьей стороны, </w:t>
      </w:r>
    </w:p>
    <w:p w14:paraId="44A0E3A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</w:pPr>
      <w:r>
        <w:rPr>
          <w:rFonts w:ascii="Times New Roman" w:eastAsia="Times New Roman" w:hAnsi="Times New Roman"/>
          <w:color w:val="000000"/>
          <w:sz w:val="24"/>
        </w:rPr>
        <w:t>             совместно именуемые Сторонами, заключили настоящий договор о нижеследующем.</w:t>
      </w:r>
    </w:p>
    <w:p w14:paraId="6B496AB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79"/>
        </w:tabs>
        <w:spacing w:before="0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7A90809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1. Предмет настоящего договора</w:t>
      </w:r>
    </w:p>
    <w:p w14:paraId="14A1259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66"/>
          <w:tab w:val="left" w:pos="9073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1.1.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Гражданин </w:t>
      </w:r>
      <w:r>
        <w:rPr>
          <w:rFonts w:ascii="Times New Roman" w:eastAsia="Times New Roman" w:hAnsi="Times New Roman"/>
          <w:color w:val="000000"/>
          <w:sz w:val="24"/>
        </w:rPr>
        <w:t>обязуется освоить образовательную программу среднего профессионального образования (далее – основная образовательная программа) в соответствии с характеристиками освоения Гражданином основной образовательной программы, определенными разделом 2 настоящего договора (далее – характеристики обучения), и осуществить трудовую деятельность на условиях настоящего договора.</w:t>
      </w:r>
    </w:p>
    <w:p w14:paraId="052C403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3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1.2.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Заказчик</w:t>
      </w:r>
      <w:r>
        <w:rPr>
          <w:rFonts w:ascii="Times New Roman" w:eastAsia="Times New Roman" w:hAnsi="Times New Roman"/>
          <w:color w:val="000000"/>
          <w:sz w:val="24"/>
        </w:rPr>
        <w:t xml:space="preserve"> обязуется в период освоения Гражданином основной образовательной программы предоставить Гражданину меры поддержки и обеспечить трудоустройство Гражданина на условиях настоящего договора.</w:t>
      </w:r>
    </w:p>
    <w:p w14:paraId="0DA84B7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3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1.3.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Образовательная организация</w:t>
      </w:r>
      <w:r>
        <w:rPr>
          <w:rFonts w:ascii="Times New Roman" w:eastAsia="Times New Roman" w:hAnsi="Times New Roman"/>
          <w:color w:val="000000"/>
          <w:sz w:val="24"/>
        </w:rPr>
        <w:t xml:space="preserve"> обязуется осуществить подготовку Гражданина на условиях раздела 2 настоящего договора.</w:t>
      </w:r>
    </w:p>
    <w:p w14:paraId="0C639A4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3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1.4. Согласие Законного представителя – родителя, усыновителя или попечителя несовершеннолетнего Гражданина, оформленное в письменном виде на бумажном носителе, прилагается к настоящему договору и является его неотъемлемой частью</w:t>
      </w:r>
      <w:r>
        <w:rPr>
          <w:rStyle w:val="ae"/>
        </w:rPr>
        <w:footnoteReference w:id="1"/>
      </w:r>
      <w:r>
        <w:rPr>
          <w:rFonts w:ascii="Times New Roman" w:eastAsia="Times New Roman" w:hAnsi="Times New Roman"/>
          <w:color w:val="000000"/>
          <w:sz w:val="24"/>
        </w:rPr>
        <w:t>.</w:t>
      </w:r>
    </w:p>
    <w:p w14:paraId="64234AC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73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38F9513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720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</w:rPr>
        <w:lastRenderedPageBreak/>
        <w:t>2. Х</w:t>
      </w:r>
      <w:r>
        <w:rPr>
          <w:rFonts w:ascii="Times New Roman" w:eastAsia="Times New Roman" w:hAnsi="Times New Roman"/>
          <w:b/>
          <w:color w:val="000000"/>
          <w:sz w:val="24"/>
        </w:rPr>
        <w:t>арактеристики обучения</w:t>
      </w:r>
    </w:p>
    <w:p w14:paraId="4FAEAF42" w14:textId="77777777" w:rsidR="0079598F" w:rsidRDefault="006F46F8">
      <w:pPr>
        <w:numPr>
          <w:ilvl w:val="1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Специальность, по которой Гражданин должен освоить основную образовательную программу:</w:t>
      </w:r>
    </w:p>
    <w:p w14:paraId="7B865AD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6C586244" w14:textId="77777777" w:rsidR="0079598F" w:rsidRDefault="006F46F8">
      <w:pPr>
        <w:pBdr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  <w:sz w:val="18"/>
          <w:highlight w:val="white"/>
        </w:rPr>
        <w:t>(специальность и код)</w:t>
      </w:r>
    </w:p>
    <w:p w14:paraId="15BEBB53" w14:textId="77777777" w:rsidR="0079598F" w:rsidRDefault="006F46F8">
      <w:pPr>
        <w:numPr>
          <w:ilvl w:val="1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Образовательная организация, в которой Гражданин должен освоить основную образовательную программу: 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университет)».</w:t>
      </w:r>
    </w:p>
    <w:p w14:paraId="512512E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Гражданин должен освоить основную образовательную программу непосредственно в организации, осуществляющей образовательную деятельность.</w:t>
      </w:r>
    </w:p>
    <w:p w14:paraId="1653FBA5" w14:textId="77777777" w:rsidR="0079598F" w:rsidRDefault="006F46F8">
      <w:pPr>
        <w:numPr>
          <w:ilvl w:val="1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 xml:space="preserve">Форма обучения, по которой Гражданин должен освоить основную образовательную программу: </w:t>
      </w:r>
      <w:r>
        <w:rPr>
          <w:rFonts w:ascii="Times New Roman" w:eastAsia="Times New Roman" w:hAnsi="Times New Roman"/>
          <w:color w:val="000000"/>
          <w:sz w:val="24"/>
          <w:u w:val="single"/>
        </w:rPr>
        <w:t>очная.</w:t>
      </w:r>
    </w:p>
    <w:p w14:paraId="2EE9B1D9" w14:textId="77777777" w:rsidR="0079598F" w:rsidRDefault="006F46F8">
      <w:pPr>
        <w:numPr>
          <w:ilvl w:val="1"/>
          <w:numId w:val="4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Необходимость наличия государственной аккредитации основной образовательной программы, которую должен освоить Гражданин (указывается по решению Заказчика): ___</w:t>
      </w:r>
      <w:r>
        <w:rPr>
          <w:rFonts w:ascii="Times New Roman" w:eastAsia="Times New Roman" w:hAnsi="Times New Roman"/>
          <w:color w:val="000000"/>
          <w:sz w:val="24"/>
          <w:u w:val="single"/>
        </w:rPr>
        <w:t>да</w:t>
      </w:r>
      <w:r>
        <w:rPr>
          <w:rFonts w:ascii="Times New Roman" w:eastAsia="Times New Roman" w:hAnsi="Times New Roman"/>
          <w:color w:val="000000"/>
          <w:sz w:val="24"/>
        </w:rPr>
        <w:t>____.</w:t>
      </w:r>
    </w:p>
    <w:p w14:paraId="5658A18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709" w:right="20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213AA89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3.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 результате освоения основной образовательной программы, срок трудоустройства, </w:t>
      </w:r>
      <w:r>
        <w:rPr>
          <w:rFonts w:ascii="Times New Roman" w:eastAsia="Times New Roman" w:hAnsi="Times New Roman"/>
          <w:b/>
          <w:color w:val="000000"/>
          <w:sz w:val="24"/>
        </w:rPr>
        <w:br/>
        <w:t xml:space="preserve"> срок осуществления трудовой деятельности</w:t>
      </w:r>
    </w:p>
    <w:p w14:paraId="62637BAE" w14:textId="77777777" w:rsidR="0079598F" w:rsidRDefault="007959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</w:p>
    <w:p w14:paraId="1D8CAA9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3.1 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 в организации, которая является Заказчиком по настоящему договору.</w:t>
      </w:r>
    </w:p>
    <w:p w14:paraId="3879174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 xml:space="preserve">3.2 Территориальная характеристика места осуществления трудовой деятельности: фактический адрес, по которому будет осуществляться трудовая деятельность: 454012 Челябинская область,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г.Челябинск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, ул. Горелова, 12.</w:t>
      </w:r>
    </w:p>
    <w:p w14:paraId="187FEAD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3.3 Основной вид деятельности организации, в которой будет осуществляться трудовая деятельность: 29.10.5 Производство автомобилей специального назначения.</w:t>
      </w:r>
    </w:p>
    <w:p w14:paraId="7E62373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3.4 Организационно-правовая форма организации, в которой будет осуществляться трудовая деятельность: Публичное акционерное общество (ПАО).</w:t>
      </w:r>
    </w:p>
    <w:p w14:paraId="18EC25E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3.5 Условия оплаты труда в период осуществления трудовой деятельности: в соответствии с трудовым договором.</w:t>
      </w:r>
    </w:p>
    <w:p w14:paraId="3676ACF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3.6 Гражданин и организация (Заказчик),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1 месяца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– срок трудоустройства).</w:t>
      </w:r>
    </w:p>
    <w:p w14:paraId="01D6535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 3.7 Срок осуществления Гражданином трудовой деятельности (далее – установленный срок трудовой деятельности) составляет 3 года.</w:t>
      </w:r>
    </w:p>
    <w:p w14:paraId="1648727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745B559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24"/>
        </w:rPr>
        <w:t xml:space="preserve">3.8 Иные условия осуществления Гражданином трудовой деятельности: в соответствии с трудовым договором. </w:t>
      </w:r>
    </w:p>
    <w:p w14:paraId="6EEF219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8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66E9D19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4. Меры поддержки, предоставляемые Гражданину в период обучения по основной 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деятельности</w:t>
      </w:r>
    </w:p>
    <w:p w14:paraId="33196472" w14:textId="77777777" w:rsidR="0079598F" w:rsidRDefault="007959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</w:p>
    <w:p w14:paraId="702F28C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 xml:space="preserve">4.1 В период обучения по основной образовательной программе Гражданину предоставляются следующие меры поддержки: </w:t>
      </w:r>
    </w:p>
    <w:p w14:paraId="5C3D33F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 xml:space="preserve">а) оплата Заказчиком за обучение Гражданина, обучающегося по основной образовательной программе в соответствии с разделом 10 настоящего договора. </w:t>
      </w:r>
    </w:p>
    <w:p w14:paraId="32FE549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 выплата стипендии (при условиях: отсутствия академической задолженности, обучения на «отлично» по всем предметам образовательной программы по результатам промежуточной аттестации (семестра)) ежемесячно в течение последующего семестра по решению Заказчика.</w:t>
      </w:r>
    </w:p>
    <w:p w14:paraId="61FF9C2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4.2 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локальными нормативными актами Заказчика, для Граждан, осуществляющих трудовую деятельность в месте ее осуществления.</w:t>
      </w:r>
    </w:p>
    <w:p w14:paraId="2616CE6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" w:firstLine="567"/>
        <w:jc w:val="center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p w14:paraId="53F9026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5. Требования к успеваемости Гражданина </w:t>
      </w:r>
    </w:p>
    <w:p w14:paraId="12DE4A7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426"/>
      </w:pPr>
      <w:r>
        <w:rPr>
          <w:rFonts w:ascii="Times New Roman" w:eastAsia="Times New Roman" w:hAnsi="Times New Roman"/>
          <w:color w:val="000000"/>
          <w:sz w:val="24"/>
        </w:rPr>
        <w:t xml:space="preserve">5.1. Требования к успеваемости Гражданина (далее – требования к успеваемости): </w:t>
      </w:r>
    </w:p>
    <w:p w14:paraId="74DA91C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426"/>
      </w:pPr>
      <w:r>
        <w:rPr>
          <w:rFonts w:ascii="Times New Roman" w:eastAsia="Times New Roman" w:hAnsi="Times New Roman"/>
          <w:color w:val="000000"/>
          <w:sz w:val="24"/>
        </w:rPr>
        <w:t xml:space="preserve">- освоить образовательную программу в соответствии с характеристиками обучения, установленными </w:t>
      </w:r>
      <w:hyperlink r:id="rId9" w:anchor="sub_3200" w:tooltip="https://sed.susu.ru/editor/serverid/1/2024.1.1-375/web-apps/apps/documenteditor/main/index_loader.html?_dc=2024.1.1-375&amp;lang=ru-RU&amp;customer=%D0%A07-%D0%9E%D1%84%D0%B8%D1%81&amp;frameEditorId=placeholder&amp;compact=true&amp;parentOrigin=https://sed.susu.ru#sub_3200" w:history="1">
        <w:r>
          <w:rPr>
            <w:rStyle w:val="af4"/>
            <w:rFonts w:ascii="Times New Roman" w:eastAsia="Calibri" w:hAnsi="Times New Roman"/>
            <w:color w:val="000000"/>
            <w:sz w:val="24"/>
            <w:u w:val="none"/>
          </w:rPr>
          <w:t>разделом 2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настоящего договора, с результатами промежуточных и итоговой аттестаций в соответствии с календарным учебным графиком; </w:t>
      </w:r>
    </w:p>
    <w:p w14:paraId="0017C9D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426"/>
      </w:pPr>
      <w:r>
        <w:rPr>
          <w:rFonts w:ascii="Times New Roman" w:eastAsia="Times New Roman" w:hAnsi="Times New Roman"/>
          <w:color w:val="000000"/>
          <w:sz w:val="24"/>
        </w:rPr>
        <w:t>- без академической задолженности и оценками «отлично» по всем дисциплинам и практикам образовательной программы по результатам промежуточной аттестации (семестра).</w:t>
      </w:r>
    </w:p>
    <w:p w14:paraId="2BA67C9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426"/>
      </w:pPr>
      <w:r>
        <w:rPr>
          <w:rFonts w:ascii="Times New Roman" w:eastAsia="Times New Roman" w:hAnsi="Times New Roman"/>
          <w:color w:val="000000"/>
          <w:sz w:val="24"/>
        </w:rPr>
        <w:t xml:space="preserve"> 5.2. Порядок сокращения мер поддержки в случае невыполнения требований к успеваемости: </w:t>
      </w:r>
    </w:p>
    <w:p w14:paraId="2D069E0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426"/>
      </w:pPr>
      <w:r>
        <w:rPr>
          <w:rFonts w:ascii="Times New Roman" w:eastAsia="Times New Roman" w:hAnsi="Times New Roman"/>
          <w:color w:val="000000"/>
          <w:sz w:val="24"/>
        </w:rPr>
        <w:t xml:space="preserve">- минимальный размер, до которого Заказчик может сократить меры материальной поддержки – не менее половины установленных Заказчиком мер поддержки в соответствии с пунктом 4.1. настоящего Договора; </w:t>
      </w:r>
    </w:p>
    <w:p w14:paraId="71E831C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426"/>
      </w:pPr>
      <w:r>
        <w:rPr>
          <w:rFonts w:ascii="Times New Roman" w:eastAsia="Times New Roman" w:hAnsi="Times New Roman"/>
          <w:color w:val="000000"/>
          <w:sz w:val="24"/>
        </w:rPr>
        <w:t xml:space="preserve">- при наличии оценок «хорошо», «удовлетворительно» и/или академической задолженности по окончании очередной промежуточной аттестации в соответствии с календарным учебным графиком выплата ежемесячной стипендии Заказчиком приостанавливается до результатов следующей промежуточной аттестации. </w:t>
      </w:r>
    </w:p>
    <w:p w14:paraId="73C9851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       5.3. Условия восстановления мер поддержки: выплата ежемесячной стипендии возобновляется Заказчиком по результатам очередной промежуточной аттестации в соответствии с календарным учебным графиком при отсутствии оценок «хорошо», «удовлетворительно» и/или академической задолженности</w:t>
      </w:r>
    </w:p>
    <w:p w14:paraId="1503A46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80" w:firstLine="567"/>
        <w:jc w:val="center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p w14:paraId="47C64C7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8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6. Прохождение Гражданином практической подготовки </w:t>
      </w:r>
    </w:p>
    <w:p w14:paraId="1D71788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6.1 Гражданин будет проходить практическую подготовку в соответствии с образовательной программой, договором о практической подготовке в организации, которая является Образовательной организацией / Заказчиком по договору о целевом обучении.</w:t>
      </w:r>
    </w:p>
    <w:p w14:paraId="2528DAE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6.2 В период прохождения практики Гражданину будет предоставлено сопровождение представителем Заказчика или организации, в которой гражданин будет проходить практическую подготовку (наставником); содержание практической подготовки устанавливается отдельным договором о практической подготовке обучающихся.</w:t>
      </w:r>
    </w:p>
    <w:p w14:paraId="2B63D62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6.3 Практическая подготовка (производственная практика) в рамках образовательной программы в форме стажировки с заключением срочного трудового договора на период стажировки в соответствии с положениями ст. 59 ТК РФ.</w:t>
      </w:r>
    </w:p>
    <w:p w14:paraId="301B22A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1C0E53D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048"/>
        </w:tabs>
        <w:spacing w:before="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7. Права и обязанности Заказчика</w:t>
      </w:r>
    </w:p>
    <w:p w14:paraId="6CB4194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7.1 Заказчик обязан:</w:t>
      </w:r>
    </w:p>
    <w:p w14:paraId="543AAA6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lastRenderedPageBreak/>
        <w:t>а) осуществить предоставление Гражданину в период освоения основной образовательной программы меры поддержки, указанные в пункте 4.1 раздела 4 настоящего договора;</w:t>
      </w:r>
    </w:p>
    <w:p w14:paraId="69A7598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 обеспечить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трудоустройство Гражданина на условиях, установленных разделом 3настоящего договора;</w:t>
      </w:r>
    </w:p>
    <w:p w14:paraId="5422676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в) обеспечить условия для трудовой деятельности Гражданина, установленные разделом 3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46E5F90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    г) информировать Гражданина о сокращении мер поддержки при невыполнении им требований к успеваемости и о восстановлении мер поддержки;</w:t>
      </w:r>
    </w:p>
    <w:p w14:paraId="7F8FE2E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   д) осуществлять в соответствии с пунктом  5.3.  настоящего договора  восстановление  мер поддержки,  предоставление    которых было сокращено в связи с неисполнением Гражданином требований к  успеваемости;</w:t>
      </w:r>
    </w:p>
    <w:p w14:paraId="4E01865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е) заключить договор о практической подготовке Гражданина с Образовательной организацией в соответствии с настоящим договором;</w:t>
      </w:r>
    </w:p>
    <w:p w14:paraId="2B8AEB1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ж) обеспечить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создание Гражданину условий для прохождения практической подготовки в местах, определенных разделом 6 настоящего договора, в том числе предоставление Гражданину сопровождения наставником;</w:t>
      </w:r>
    </w:p>
    <w:p w14:paraId="0B6A333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з) 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043AA41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и) своевременно вносить плату за предоставляемые Гражданину образовательные услуги Образовательной организацией в установленных размере, порядке и сроках.</w:t>
      </w:r>
    </w:p>
    <w:p w14:paraId="58B6A0A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7.2 Заказчик вправе:</w:t>
      </w:r>
    </w:p>
    <w:p w14:paraId="713F439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а) согласовывать Гражданину тему выпускной квалификационной работы (в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23111F3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 в случае неисполнения Гражданином требований, сократить предоставление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Гражданину мер поддержки;</w:t>
      </w:r>
    </w:p>
    <w:p w14:paraId="62E885A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в) запрашивать у Образовательной организации информацию о стоимости образовательных услуг,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аттестации;</w:t>
      </w:r>
    </w:p>
    <w:p w14:paraId="0D5B783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г) потребовать от Образовательной организации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14:paraId="091F79B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д) потребовать от Гражданина полного возмещения убытков, причиненных ему в связи с нарушением Гражданином условий договора.</w:t>
      </w:r>
    </w:p>
    <w:p w14:paraId="178D7A5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60"/>
        <w:jc w:val="center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p w14:paraId="299AFDB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6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8. Права и обязанности Гражданина/Обучающегося</w:t>
      </w:r>
    </w:p>
    <w:p w14:paraId="3A03884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8.1 Гражданин обязан:</w:t>
      </w:r>
    </w:p>
    <w:p w14:paraId="3490EEB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а) освоить основную образовательную программу в соответствии с характеристиками обучения, установленными разделом 2 настоящего договора;</w:t>
      </w:r>
      <w:r>
        <w:rPr>
          <w:rFonts w:ascii="Times New Roman" w:eastAsia="Times New Roman" w:hAnsi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посещать занятия, установленные учебным планом и учебным расписанием; овладевать знаниями, выполнять в установленные сроки все виды заданий, предусмотренных образовательной программой;</w:t>
      </w:r>
    </w:p>
    <w:p w14:paraId="37233FF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 пройти практическую подготовку в местах, определенных пунктом 6.1 раздела 6 настоящего договора;</w:t>
      </w:r>
    </w:p>
    <w:p w14:paraId="5E59E43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в) 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3 настоящего договора;</w:t>
      </w:r>
    </w:p>
    <w:p w14:paraId="3995B52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lastRenderedPageBreak/>
        <w:t>г) 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3F536D7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д) в период обучения в соответствии с нормами Устава, Правил внутреннего распорядка и иных локальных нормативных актов Образовательной организации/Исполнителя соблюдать нормы учебной и производственной дисциплины, выполнять требования администрации и преподавателей университета, необходимые для нормальной организации учебного процесса, проявлять уважение к профессорско-преподавательскому, учебно-вспомогательному и иному персоналу Исполнителя и другим обучающимся;</w:t>
      </w:r>
    </w:p>
    <w:p w14:paraId="7E9B2EF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 xml:space="preserve">е) бережно относиться к имуществу Образовательной организации/Исполнителя, соблюдать правила его хранения, обращения и эксплуатации. </w:t>
      </w:r>
    </w:p>
    <w:p w14:paraId="2265B78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ж) поддерживать установленный порядок и чистоту в помещениях и на территории Образовательной организации/Исполнителя.</w:t>
      </w:r>
    </w:p>
    <w:p w14:paraId="333EDBB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8.2 Гражданин вправе:</w:t>
      </w:r>
    </w:p>
    <w:p w14:paraId="0D7F9FE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а) по согласованию с Заказчиком осуществить перевод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2 настоящего договора, при условии внесения соответствующих изменений в настоящий договор;</w:t>
      </w:r>
    </w:p>
    <w:p w14:paraId="7425F8A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 Обучающемуся предоставляются академические права в соответствии со ст. 34 Федерального закона «Об образовании в Российской Федерации», за исключением права на стипендиальное обеспечение и иные компенсационные выплаты, предусмотренные Положением о стипендиальном обеспечении и других формах материальной поддержки студентов.</w:t>
      </w:r>
    </w:p>
    <w:p w14:paraId="6FC1A83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8.3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 В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случае если Гражданин после завершения освоения основной образовательной программы в соответствии с настоящим договором заключит с Заказчиком новый договор о целевом обучении, предусматривающий освоение</w:t>
      </w:r>
      <w:r>
        <w:rPr>
          <w:rFonts w:ascii="Times New Roman" w:eastAsia="Times New Roman" w:hAnsi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программы бакалавриата, программы специалитета (далее – следующий договор), Гражданин имеет право на освобождение от исполнения обязательств по настоящему договору.</w:t>
      </w:r>
    </w:p>
    <w:p w14:paraId="735F15A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" w:firstLine="426"/>
        <w:jc w:val="center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p w14:paraId="21CD9EA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" w:firstLine="426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9. Права и обязанности Образовательной организации/Исполнителя</w:t>
      </w:r>
    </w:p>
    <w:p w14:paraId="684B319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7"/>
      </w:pPr>
      <w:r>
        <w:rPr>
          <w:rFonts w:ascii="Times New Roman" w:eastAsia="Times New Roman" w:hAnsi="Times New Roman"/>
          <w:color w:val="000000"/>
          <w:sz w:val="24"/>
        </w:rPr>
        <w:t>9.1 Образовательная организация обязана:</w:t>
      </w:r>
    </w:p>
    <w:p w14:paraId="27B998E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а)</w:t>
      </w:r>
      <w:r>
        <w:rPr>
          <w:rFonts w:ascii="Times New Roman" w:eastAsia="Times New Roman" w:hAnsi="Times New Roman"/>
          <w:color w:val="000000"/>
          <w:sz w:val="24"/>
        </w:rPr>
        <w:tab/>
        <w:t>заключить договор о практической подготовке Гражданина в соответствии с настоящим договором и организовать проведение практической подготовки Гражданина в местах, определенных пунктом 6.1 раздела 6 настоящего договора.</w:t>
      </w:r>
    </w:p>
    <w:p w14:paraId="162B170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 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 итоговой (государственной итоговой) аттестации;</w:t>
      </w:r>
    </w:p>
    <w:p w14:paraId="0E203EB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в)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приема, в число студентов университета;</w:t>
      </w:r>
    </w:p>
    <w:p w14:paraId="0612C90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 xml:space="preserve">г) довести до Заказчика и Обучающегося информацию о предоставлении платных образовательных услуг в порядке и объеме, которые предусмотрены Законом РФ «О защите прав потребителей» и Федеральным законом «Об образовании в Российской Федерации» и локальными нормативными актами Университета, путем размещения на сайте https://www.susu.ru; </w:t>
      </w:r>
    </w:p>
    <w:p w14:paraId="19B6BD2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д)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годовым календарным учебным планом, годовым учебным графиком, учебным расписанием и другими локальными нормативными актами, разрабатываемыми Исполнителем;</w:t>
      </w:r>
    </w:p>
    <w:p w14:paraId="1283501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lastRenderedPageBreak/>
        <w:t>е) Обеспечить Обучающемуся предусмотренные выбранной образовательной программой условия ее освоения;</w:t>
      </w:r>
    </w:p>
    <w:p w14:paraId="52A3804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ж) принимать от Заказчика плату за образовательные услуги;</w:t>
      </w:r>
    </w:p>
    <w:p w14:paraId="657D176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 з)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AF7D50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9.2 Образовательная организация вправе:</w:t>
      </w:r>
    </w:p>
    <w:p w14:paraId="60B4957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а) согласовывать с Заказчиком вопросы организации прохождения Гражданином практической подготовки;</w:t>
      </w:r>
    </w:p>
    <w:p w14:paraId="0AD6858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б) обращаться к Заказчику с требованием создания Гражданину условий для прохождения практической подготовки в местах, определенных пунктом 6.1 раздела 6 настоящего договора, в том числе предоставления гражданину сопровождения наставником;</w:t>
      </w:r>
    </w:p>
    <w:p w14:paraId="62CCF4E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в)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BDBA3C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г)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а также настоящим договором.</w:t>
      </w:r>
    </w:p>
    <w:p w14:paraId="6427A23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397"/>
      </w:pPr>
      <w:r>
        <w:rPr>
          <w:rFonts w:ascii="Times New Roman" w:eastAsia="Times New Roman" w:hAnsi="Times New Roman"/>
          <w:color w:val="000000"/>
          <w:sz w:val="24"/>
        </w:rPr>
        <w:t>9.3 Образовательная организация учитывает согласование (несогласование) Заказчиком темы выпускной квалификационной работы Гражданина (в 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5F86575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" w:firstLine="426"/>
        <w:jc w:val="center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p w14:paraId="3FD0A1A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" w:firstLine="426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10. Условия договора об оказании платных образовательных услуг</w:t>
      </w:r>
    </w:p>
    <w:p w14:paraId="41D58A3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</w:pPr>
      <w:r>
        <w:rPr>
          <w:rFonts w:ascii="Times New Roman" w:eastAsia="Times New Roman" w:hAnsi="Times New Roman"/>
          <w:color w:val="000000"/>
          <w:sz w:val="24"/>
        </w:rPr>
        <w:tab/>
        <w:t xml:space="preserve">10.1. Исполнитель обязуется предоставить образовательные услуги, а Заказчик обязуется оплатить обучение по основной профессиональной образовательной программе среднего профессионального образования, форма обучения </w:t>
      </w:r>
      <w:r>
        <w:rPr>
          <w:rFonts w:ascii="Times New Roman" w:eastAsia="Times New Roman" w:hAnsi="Times New Roman"/>
          <w:color w:val="000000"/>
          <w:sz w:val="24"/>
          <w:u w:val="single"/>
        </w:rPr>
        <w:t>очная</w:t>
      </w:r>
      <w:r>
        <w:rPr>
          <w:rFonts w:ascii="Times New Roman" w:eastAsia="Times New Roman" w:hAnsi="Times New Roman"/>
          <w:color w:val="000000"/>
          <w:sz w:val="24"/>
        </w:rPr>
        <w:t>, код</w:t>
      </w:r>
    </w:p>
    <w:p w14:paraId="3824029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/>
        <w:jc w:val="center"/>
      </w:pPr>
      <w:r>
        <w:rPr>
          <w:rFonts w:ascii="Times New Roman" w:eastAsia="Times New Roman" w:hAnsi="Times New Roman"/>
          <w:b/>
          <w:i/>
          <w:color w:val="000000"/>
          <w:sz w:val="24"/>
        </w:rPr>
        <w:t> </w:t>
      </w:r>
    </w:p>
    <w:p w14:paraId="58847E46" w14:textId="77777777" w:rsidR="0079598F" w:rsidRDefault="006F46F8">
      <w:pPr>
        <w:pBdr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  <w:vertAlign w:val="superscript"/>
        </w:rPr>
        <w:t>(наименование специальности или направления подготовки)</w:t>
      </w:r>
    </w:p>
    <w:p w14:paraId="6DED235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3D71874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ab/>
        <w:t>10.2. Срок освоения образовательной программы (продолжительность обучения) на момент подписания Договора составляет ______________________________с 1 курса обучения.</w:t>
      </w:r>
    </w:p>
    <w:p w14:paraId="475EFA4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(количество месяцев, лет)</w:t>
      </w:r>
    </w:p>
    <w:p w14:paraId="21B3F63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ab/>
        <w:t>10.3.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(или) о квалификации – среднем профессиональном образовании</w:t>
      </w:r>
      <w:r>
        <w:rPr>
          <w:rFonts w:ascii="Times New Roman" w:eastAsia="Times New Roman" w:hAnsi="Times New Roman"/>
          <w:i/>
          <w:color w:val="000000"/>
          <w:sz w:val="24"/>
        </w:rPr>
        <w:t>,</w:t>
      </w:r>
      <w:r>
        <w:rPr>
          <w:rFonts w:ascii="Times New Roman" w:eastAsia="Times New Roman" w:hAnsi="Times New Roman"/>
          <w:color w:val="000000"/>
          <w:sz w:val="24"/>
        </w:rPr>
        <w:t xml:space="preserve">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0FFA85D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документ об образовании и (или) о квалификации по образцу, установленному Образовательной организацией/Исполнителем самостоятельно.</w:t>
      </w:r>
    </w:p>
    <w:p w14:paraId="18EC358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10.4. Обучающемуся, не прошедшему итоговую аттестацию или получившему на итоговой аттестации неудовлетворительные результаты, а также обучающимся, освоившим часть образовательной программы и (или) отчисленным из Образовательной организации, выдается справка об обучении или о периоде обучения по образцу, установленному Образовательной организацией/Исполнителем самостоятельно.</w:t>
      </w:r>
    </w:p>
    <w:p w14:paraId="38CD97DD" w14:textId="77777777" w:rsidR="0079598F" w:rsidRDefault="006F46F8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 xml:space="preserve">10.5. Стоимость образовательных услуг за год обучения по специальности, указанному в п.10.1 настоящего Договора, составляет </w:t>
      </w:r>
    </w:p>
    <w:p w14:paraId="4247D8BE" w14:textId="77777777" w:rsidR="0079598F" w:rsidRDefault="006F46F8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5952DA9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  <w:vertAlign w:val="superscript"/>
        </w:rPr>
        <w:t> (сумма прописью)</w:t>
      </w:r>
    </w:p>
    <w:p w14:paraId="5A98F6C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lastRenderedPageBreak/>
        <w:tab/>
        <w:t xml:space="preserve">10.6. Полная стоимость образовательных услуг за весь период обучения Обучающегося составляет </w:t>
      </w:r>
      <w:sdt>
        <w:sdtPr>
          <w:alias w:val=""/>
          <w:tag w:val=""/>
          <w:id w:val="171761251"/>
        </w:sdtPr>
        <w:sdtEndPr/>
        <w:sdtContent>
          <w:r>
            <w:rPr>
              <w:rFonts w:ascii="Times New Roman" w:eastAsia="Times New Roman" w:hAnsi="Times New Roman"/>
              <w:b/>
              <w:i/>
              <w:color w:val="000000"/>
              <w:sz w:val="24"/>
              <w:u w:val="single"/>
            </w:rPr>
            <w:t>__________________________________________________________</w:t>
          </w:r>
        </w:sdtContent>
      </w:sdt>
    </w:p>
    <w:p w14:paraId="3940DA6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  <w:vertAlign w:val="superscript"/>
        </w:rPr>
        <w:t>(сумма прописью)</w:t>
      </w:r>
    </w:p>
    <w:p w14:paraId="0808A48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10.7.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год, о чем Заказчики (Обучающиеся) извещаются путем размещения приказа ректора на сайте Образовательной организации/Исполнителя (www.susu.ru).</w:t>
      </w:r>
    </w:p>
    <w:p w14:paraId="4E9B839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10.8. Оплата образовательных услуг осуществляется ежегодно в сумме, предусмотренной приказом ректора Образовательной организации/Исполнителя, в срок не позднее 1 сентября, если иной срок оплаты не определен приказом ректора Образовательной организации/Исполнителя или Договором.</w:t>
      </w:r>
    </w:p>
    <w:p w14:paraId="3F14F1F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 xml:space="preserve">10.9. В случае просрочки в оплате образовательных услуг Заказчик обязан уплатить пеню в размере 1/300 ставки рефинансирования за каждый день просрочки. </w:t>
      </w:r>
    </w:p>
    <w:p w14:paraId="2193084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Если сумма произведенного платежа недостаточна для исполнения всех денежных обязательств Заказчика, устанавливается следующая очередность погашения: в первую очередь – пеня за просрочку платежа, во вторую очередь – основная сумма долга.</w:t>
      </w:r>
    </w:p>
    <w:p w14:paraId="20B0DE6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>10.10. В случае восстановления, перевода из другой образовательной организации или внутри университета на другую образовательную программу, при предоставлении академического отпуска стоимость образовательных услуг определяется по индивидуальной смете на основании дополнительного соглашения к договору.</w:t>
      </w:r>
    </w:p>
    <w:p w14:paraId="3C5052F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20"/>
      </w:pPr>
      <w:r>
        <w:rPr>
          <w:rFonts w:ascii="Times New Roman" w:eastAsia="Times New Roman" w:hAnsi="Times New Roman"/>
          <w:color w:val="000000"/>
          <w:sz w:val="24"/>
        </w:rPr>
        <w:t xml:space="preserve">10.11. Оплата по настоящему договору производится путем перечисления денежных средств на лицевой счет Исполнителя в безналичном порядке. </w:t>
      </w:r>
    </w:p>
    <w:p w14:paraId="708B566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 10.12.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2C7F49C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 10.13.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A3DF0F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255325B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11. Ответственность сторон</w:t>
      </w:r>
    </w:p>
    <w:p w14:paraId="01DB282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5"/>
          <w:tab w:val="left" w:pos="6409"/>
          <w:tab w:val="left" w:pos="6477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11.1.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FA093B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5"/>
          <w:tab w:val="left" w:pos="2309"/>
          <w:tab w:val="left" w:pos="6477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11.2.</w:t>
      </w:r>
      <w:r>
        <w:rPr>
          <w:rFonts w:ascii="Times New Roman" w:eastAsia="Times New Roman" w:hAnsi="Times New Roman"/>
          <w:b/>
          <w:color w:val="000000"/>
          <w:sz w:val="24"/>
        </w:rPr>
        <w:t>Заказчик</w:t>
      </w:r>
      <w:r>
        <w:rPr>
          <w:rFonts w:ascii="Times New Roman" w:eastAsia="Times New Roman" w:hAnsi="Times New Roman"/>
          <w:color w:val="000000"/>
          <w:sz w:val="24"/>
        </w:rPr>
        <w:t>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разделом VII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(далее – Положение) если Заказчик не освобожден от ответственности за неисполнение обязательств по настоящему договору.</w:t>
      </w:r>
    </w:p>
    <w:p w14:paraId="5E4EF59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5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 xml:space="preserve">11.3. </w:t>
      </w:r>
      <w:r>
        <w:rPr>
          <w:rFonts w:ascii="Times New Roman" w:eastAsia="Times New Roman" w:hAnsi="Times New Roman"/>
          <w:b/>
          <w:color w:val="000000"/>
          <w:sz w:val="24"/>
        </w:rPr>
        <w:t>Гражданин</w:t>
      </w:r>
      <w:r>
        <w:rPr>
          <w:rFonts w:ascii="Times New Roman" w:eastAsia="Times New Roman" w:hAnsi="Times New Roman"/>
          <w:color w:val="000000"/>
          <w:sz w:val="24"/>
        </w:rPr>
        <w:t>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разделом VII Положения, если Гражданин не освобожден от ответственности за неисполнение обязательств по настоящему договору.</w:t>
      </w:r>
    </w:p>
    <w:p w14:paraId="1630C89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5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11.4. Если Гражданин, освоивший основную образовательную программу в соответствии с настоящим договором, заключил следующий договор:</w:t>
      </w:r>
    </w:p>
    <w:p w14:paraId="688B68A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4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а)</w:t>
      </w:r>
      <w:r>
        <w:rPr>
          <w:rFonts w:ascii="Times New Roman" w:eastAsia="Times New Roman" w:hAnsi="Times New Roman"/>
          <w:color w:val="000000"/>
          <w:sz w:val="24"/>
        </w:rPr>
        <w:tab/>
        <w:t xml:space="preserve">если следующий договор расторгнут (считается расторгнутым) в соответствии с разделом V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</w:t>
      </w:r>
      <w:r>
        <w:rPr>
          <w:rFonts w:ascii="Times New Roman" w:eastAsia="Times New Roman" w:hAnsi="Times New Roman"/>
          <w:color w:val="000000"/>
          <w:sz w:val="24"/>
        </w:rPr>
        <w:lastRenderedPageBreak/>
        <w:t>следующего договора, Гражданин не освобожден от ответственности за неисполнение следующего договора:</w:t>
      </w:r>
    </w:p>
    <w:p w14:paraId="473A797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4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ab/>
        <w:t>Гражданин несет ответственность за неисполнение следующего договора;</w:t>
      </w:r>
    </w:p>
    <w:p w14:paraId="2952261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4"/>
        </w:tabs>
        <w:spacing w:before="0"/>
        <w:ind w:right="20"/>
      </w:pPr>
      <w:r>
        <w:rPr>
          <w:rFonts w:ascii="Times New Roman" w:eastAsia="Times New Roman" w:hAnsi="Times New Roman"/>
          <w:color w:val="000000"/>
          <w:sz w:val="24"/>
        </w:rPr>
        <w:tab/>
        <w:t>исполнение обязательств по настоящему договору возобновляется;</w:t>
      </w:r>
    </w:p>
    <w:p w14:paraId="4F8D119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8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б)</w:t>
      </w:r>
      <w:r>
        <w:rPr>
          <w:rFonts w:ascii="Times New Roman" w:eastAsia="Times New Roman" w:hAnsi="Times New Roman"/>
          <w:color w:val="000000"/>
          <w:sz w:val="24"/>
        </w:rPr>
        <w:tab/>
        <w:t>если следующий договор расторгнут (считается расторгнутым) в соответствии с разделом V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71E956C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163"/>
          <w:tab w:val="left" w:pos="5590"/>
          <w:tab w:val="left" w:pos="7150"/>
          <w:tab w:val="left" w:pos="9093"/>
        </w:tabs>
        <w:spacing w:before="0"/>
        <w:ind w:firstLine="709"/>
      </w:pPr>
      <w:r>
        <w:rPr>
          <w:rFonts w:ascii="Times New Roman" w:eastAsia="Times New Roman" w:hAnsi="Times New Roman"/>
          <w:color w:val="000000"/>
          <w:sz w:val="24"/>
        </w:rPr>
        <w:t xml:space="preserve">Заказчик освобождается от ответственности за </w:t>
      </w:r>
      <w:r>
        <w:rPr>
          <w:rFonts w:ascii="Times New Roman" w:eastAsia="Times New Roman" w:hAnsi="Times New Roman"/>
          <w:color w:val="000000"/>
          <w:sz w:val="24"/>
        </w:rPr>
        <w:tab/>
        <w:t>неисполнение настоящего договора;</w:t>
      </w:r>
    </w:p>
    <w:p w14:paraId="1FB3DB1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Гражданин несет ответственность за неисполнение следующего договора и настоящего договора;</w:t>
      </w:r>
    </w:p>
    <w:p w14:paraId="51E94C3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8"/>
        </w:tabs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в)</w:t>
      </w:r>
      <w:r>
        <w:rPr>
          <w:rFonts w:ascii="Times New Roman" w:eastAsia="Times New Roman" w:hAnsi="Times New Roman"/>
          <w:color w:val="000000"/>
          <w:sz w:val="24"/>
        </w:rPr>
        <w:tab/>
        <w:t>если следующий договор расторгнут (считается расторгнутым) в соответствии с разделом V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14:paraId="7E1C9BC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9"/>
      </w:pPr>
      <w:r>
        <w:rPr>
          <w:rFonts w:ascii="Times New Roman" w:eastAsia="Times New Roman" w:hAnsi="Times New Roman"/>
          <w:color w:val="000000"/>
          <w:sz w:val="24"/>
        </w:rPr>
        <w:t>настоящий договор считается расторгнутым;</w:t>
      </w:r>
    </w:p>
    <w:p w14:paraId="2A92544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 w:firstLine="709"/>
      </w:pPr>
      <w:r>
        <w:rPr>
          <w:rFonts w:ascii="Times New Roman" w:eastAsia="Times New Roman" w:hAnsi="Times New Roman"/>
          <w:color w:val="000000"/>
          <w:sz w:val="24"/>
        </w:rPr>
        <w:t>Гражданин освобождается от ответственности за неисполнение настоящего договора;</w:t>
      </w:r>
    </w:p>
    <w:p w14:paraId="4AB7056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163"/>
          <w:tab w:val="left" w:pos="5590"/>
          <w:tab w:val="left" w:pos="7150"/>
          <w:tab w:val="left" w:pos="9093"/>
        </w:tabs>
        <w:spacing w:before="0"/>
        <w:ind w:firstLine="709"/>
      </w:pPr>
      <w:r>
        <w:rPr>
          <w:rFonts w:ascii="Times New Roman" w:eastAsia="Times New Roman" w:hAnsi="Times New Roman"/>
          <w:color w:val="000000"/>
          <w:sz w:val="24"/>
        </w:rPr>
        <w:t>Заказчик освобождается от ответственности за</w:t>
      </w:r>
      <w:r>
        <w:rPr>
          <w:rFonts w:ascii="Times New Roman" w:eastAsia="Times New Roman" w:hAnsi="Times New Roman"/>
          <w:color w:val="000000"/>
          <w:sz w:val="24"/>
        </w:rPr>
        <w:tab/>
        <w:t xml:space="preserve"> неисполнение настоящего договора и несет ответственность за неисполнение следующего договора.</w:t>
      </w:r>
    </w:p>
    <w:p w14:paraId="6A57E8D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39"/>
      </w:pPr>
      <w:r>
        <w:rPr>
          <w:rFonts w:ascii="Times New Roman" w:eastAsia="Times New Roman" w:hAnsi="Times New Roman"/>
          <w:color w:val="000000"/>
          <w:sz w:val="24"/>
        </w:rPr>
        <w:t>11.6.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98C231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39"/>
      </w:pPr>
      <w:r>
        <w:rPr>
          <w:rFonts w:ascii="Times New Roman" w:eastAsia="Times New Roman" w:hAnsi="Times New Roman"/>
          <w:color w:val="000000"/>
          <w:sz w:val="24"/>
        </w:rPr>
        <w:t>а) безвозмездного оказания образовательных услуг;</w:t>
      </w:r>
    </w:p>
    <w:p w14:paraId="202B494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39"/>
      </w:pPr>
      <w:r>
        <w:rPr>
          <w:rFonts w:ascii="Times New Roman" w:eastAsia="Times New Roman" w:hAnsi="Times New Roman"/>
          <w:color w:val="000000"/>
          <w:sz w:val="24"/>
        </w:rPr>
        <w:t>б) соразмерного уменьшения стоимости оказанных платных образовательных услуг;</w:t>
      </w:r>
    </w:p>
    <w:p w14:paraId="37A60DE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39"/>
      </w:pPr>
      <w:r>
        <w:rPr>
          <w:rFonts w:ascii="Times New Roman" w:eastAsia="Times New Roman" w:hAnsi="Times New Roman"/>
          <w:color w:val="000000"/>
          <w:sz w:val="24"/>
        </w:rPr>
        <w:t>в) 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14:paraId="7870B8E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39"/>
      </w:pPr>
      <w:r>
        <w:rPr>
          <w:rFonts w:ascii="Times New Roman" w:eastAsia="Times New Roman" w:hAnsi="Times New Roman"/>
          <w:color w:val="000000"/>
          <w:sz w:val="24"/>
        </w:rPr>
        <w:t>11.7.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14:paraId="1772492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166DA29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0703DFB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в) потребовать уменьшения стоимости платных образовательных услуг;</w:t>
      </w:r>
    </w:p>
    <w:p w14:paraId="3AA9327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8"/>
        </w:tabs>
        <w:spacing w:before="0"/>
        <w:ind w:right="20" w:firstLine="567"/>
      </w:pPr>
      <w:r>
        <w:rPr>
          <w:rFonts w:ascii="Times New Roman" w:eastAsia="Times New Roman" w:hAnsi="Times New Roman"/>
          <w:color w:val="000000"/>
          <w:sz w:val="24"/>
        </w:rPr>
        <w:t xml:space="preserve">г) расторгнуть договор. </w:t>
      </w:r>
    </w:p>
    <w:p w14:paraId="0800C1D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8"/>
        </w:tabs>
        <w:spacing w:before="0"/>
        <w:ind w:right="20" w:firstLine="567"/>
      </w:pPr>
      <w:r>
        <w:rPr>
          <w:rFonts w:ascii="Times New Roman" w:eastAsia="Times New Roman" w:hAnsi="Times New Roman"/>
          <w:color w:val="000000"/>
          <w:sz w:val="24"/>
        </w:rPr>
        <w:t>11.8.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20181B3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right="20" w:firstLine="567"/>
      </w:pPr>
      <w:r>
        <w:rPr>
          <w:rFonts w:ascii="Times New Roman" w:eastAsia="Times New Roman" w:hAnsi="Times New Roman"/>
          <w:color w:val="000000"/>
          <w:sz w:val="24"/>
        </w:rPr>
        <w:t>11.9.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57D8A78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60"/>
        <w:jc w:val="center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p w14:paraId="2D9EE53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6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12. Досрочное расторжение настоящего договора</w:t>
      </w:r>
    </w:p>
    <w:p w14:paraId="43CD4C2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8"/>
          <w:tab w:val="left" w:pos="4163"/>
        </w:tabs>
        <w:spacing w:before="0"/>
        <w:ind w:right="20" w:firstLine="567"/>
      </w:pPr>
      <w:r>
        <w:rPr>
          <w:rFonts w:ascii="Times New Roman" w:eastAsia="Times New Roman" w:hAnsi="Times New Roman"/>
          <w:color w:val="000000"/>
          <w:sz w:val="24"/>
        </w:rPr>
        <w:t xml:space="preserve">12.1. Настоящий договор может быть расторгнут досрочно по соглашению Сторон. </w:t>
      </w:r>
    </w:p>
    <w:p w14:paraId="35EF125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9"/>
          <w:tab w:val="left" w:pos="3850"/>
          <w:tab w:val="left" w:pos="3983"/>
          <w:tab w:val="left" w:pos="5576"/>
          <w:tab w:val="left" w:pos="9174"/>
        </w:tabs>
        <w:spacing w:before="0"/>
        <w:ind w:firstLine="567"/>
      </w:pPr>
      <w:r>
        <w:rPr>
          <w:rFonts w:ascii="Times New Roman" w:eastAsia="Times New Roman" w:hAnsi="Times New Roman"/>
          <w:color w:val="000000"/>
          <w:sz w:val="24"/>
        </w:rPr>
        <w:t>12.2. Настоящий договор досрочно расторгается в случаях, установленных законодательством Российской Федерации.</w:t>
      </w:r>
    </w:p>
    <w:p w14:paraId="2FA05B5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12.3. Действие отдельных положений настоящего Договора, касающихся обучения Гражданина в Образовательной организации, может быть прекращено по инициативе Образовательной организации в случаях:</w:t>
      </w:r>
    </w:p>
    <w:p w14:paraId="35DD057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lastRenderedPageBreak/>
        <w:t> а) применения к Обучающемуся, достигшему возраста 15 лет, отчисления как меры дисциплинарного взыскания;</w:t>
      </w:r>
    </w:p>
    <w:p w14:paraId="7B27F03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4638229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в) установления нарушения порядка приема в университет, повлекшего по вине обучающегося его незаконное зачисление в университет;</w:t>
      </w:r>
    </w:p>
    <w:p w14:paraId="72949B6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г) просрочки оплаты стоимости платных образовательных услуг;</w:t>
      </w:r>
    </w:p>
    <w:p w14:paraId="4A1AAB5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C2CECD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24"/>
        </w:rPr>
        <w:t xml:space="preserve">12.4. В случае невозможности исполнения договора, возникшей по вине Заказчика (Обучающегося) (п. 12.3. настоящего договора), оказанные образовательные услуги Исполнителем подлежат оплате в полном объеме за период предоставления образовательной услуги в соответствии со сметой. </w:t>
      </w:r>
    </w:p>
    <w:p w14:paraId="62860C8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40"/>
      </w:pPr>
      <w:r>
        <w:rPr>
          <w:rFonts w:ascii="Times New Roman" w:eastAsia="Times New Roman" w:hAnsi="Times New Roman"/>
          <w:color w:val="000000"/>
          <w:sz w:val="16"/>
        </w:rPr>
        <w:t> </w:t>
      </w:r>
    </w:p>
    <w:p w14:paraId="4B9C7C8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8"/>
        </w:tabs>
        <w:spacing w:before="0"/>
        <w:ind w:left="36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13. Заключительные положения</w:t>
      </w:r>
    </w:p>
    <w:p w14:paraId="4D6211D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9"/>
          <w:tab w:val="left" w:pos="5973"/>
        </w:tabs>
        <w:spacing w:before="0"/>
        <w:ind w:firstLine="567"/>
      </w:pPr>
      <w:r>
        <w:rPr>
          <w:rFonts w:ascii="Times New Roman" w:eastAsia="Times New Roman" w:hAnsi="Times New Roman"/>
          <w:color w:val="000000"/>
          <w:sz w:val="24"/>
        </w:rPr>
        <w:t>13.1. Настоящий договор составлен в трех экземплярах, имеющих одинаковую силу, по одному экземпляру для каждой из сторон.</w:t>
      </w:r>
    </w:p>
    <w:p w14:paraId="465289C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9"/>
          <w:tab w:val="left" w:pos="6294"/>
          <w:tab w:val="left" w:pos="8190"/>
          <w:tab w:val="left" w:pos="8843"/>
        </w:tabs>
        <w:spacing w:before="0"/>
        <w:ind w:firstLine="567"/>
      </w:pPr>
      <w:r>
        <w:rPr>
          <w:rFonts w:ascii="Times New Roman" w:eastAsia="Times New Roman" w:hAnsi="Times New Roman"/>
          <w:color w:val="000000"/>
          <w:sz w:val="24"/>
        </w:rPr>
        <w:t xml:space="preserve">13.2. Настоящий договор вступает в силу со дня его заключения Сторонами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 </w:t>
      </w:r>
    </w:p>
    <w:p w14:paraId="677C144B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29"/>
          <w:tab w:val="left" w:pos="3850"/>
          <w:tab w:val="left" w:pos="3983"/>
          <w:tab w:val="left" w:pos="9174"/>
        </w:tabs>
        <w:spacing w:before="0"/>
        <w:ind w:firstLine="567"/>
      </w:pPr>
      <w:r>
        <w:rPr>
          <w:rFonts w:ascii="Times New Roman" w:eastAsia="Times New Roman" w:hAnsi="Times New Roman"/>
          <w:color w:val="000000"/>
          <w:sz w:val="24"/>
        </w:rPr>
        <w:t xml:space="preserve">13.3. Внесение изменений </w:t>
      </w:r>
      <w:r>
        <w:rPr>
          <w:rFonts w:ascii="Times New Roman" w:eastAsia="Times New Roman" w:hAnsi="Times New Roman"/>
          <w:color w:val="000000"/>
          <w:sz w:val="24"/>
        </w:rPr>
        <w:tab/>
        <w:t>в настоящий договор оформляются дополнительными соглашениями к нему.</w:t>
      </w:r>
    </w:p>
    <w:p w14:paraId="1E23774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14. Адреса и платежные реквизиты сторон</w:t>
      </w:r>
    </w:p>
    <w:tbl>
      <w:tblPr>
        <w:tblStyle w:val="af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79598F" w14:paraId="008F49A6" w14:textId="77777777">
        <w:trPr>
          <w:trHeight w:val="1406"/>
        </w:trPr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ff3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0"/>
              <w:gridCol w:w="5011"/>
            </w:tblGrid>
            <w:tr w:rsidR="0079598F" w14:paraId="0EE05B97" w14:textId="77777777">
              <w:tc>
                <w:tcPr>
                  <w:tcW w:w="466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A2FC09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Заказчик:</w:t>
                  </w:r>
                </w:p>
                <w:p w14:paraId="74ABD609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ind w:left="294" w:hanging="294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Публичное акционерное общество «Челябинский кузнечно-прессовый завод» (ПАО «ЧКПЗ»)</w:t>
                  </w:r>
                </w:p>
                <w:p w14:paraId="7F3EFF44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 xml:space="preserve">Адрес: 454012, г. Челябинск, </w:t>
                  </w:r>
                </w:p>
                <w:p w14:paraId="2ED3D867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ул. Горелова, д. 12</w:t>
                  </w:r>
                </w:p>
                <w:p w14:paraId="1021B546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 xml:space="preserve">ИНН 7449006184 </w:t>
                  </w:r>
                </w:p>
                <w:p w14:paraId="7833E756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КПП 785050001</w:t>
                  </w:r>
                </w:p>
                <w:p w14:paraId="7A3ED52F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Телефон: +7 (351) 259-45-50</w:t>
                  </w:r>
                </w:p>
                <w:p w14:paraId="57857185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 xml:space="preserve">E-mail: </w:t>
                  </w:r>
                  <w:hyperlink r:id="rId10" w:tooltip="mailto:kryginaei@chkpz.ru" w:history="1">
                    <w:r>
                      <w:rPr>
                        <w:rStyle w:val="af4"/>
                        <w:rFonts w:ascii="Times New Roman" w:eastAsia="Calibri" w:hAnsi="Times New Roman"/>
                        <w:color w:val="000000"/>
                        <w:u w:val="none"/>
                      </w:rPr>
                      <w:t>kryginaei@chkpz.ru</w:t>
                    </w:r>
                  </w:hyperlink>
                </w:p>
                <w:p w14:paraId="3560E87D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Банковские реквизиты:</w:t>
                  </w:r>
                </w:p>
                <w:p w14:paraId="61C3CFD6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 xml:space="preserve">Челябинское отделение № 8597 </w:t>
                  </w:r>
                </w:p>
                <w:p w14:paraId="30092913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 xml:space="preserve">ПАО Сбербанк г. Челябинск </w:t>
                  </w:r>
                </w:p>
                <w:p w14:paraId="6A7979B1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Р/с: 40702810672310116180</w:t>
                  </w:r>
                </w:p>
                <w:p w14:paraId="513E798E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К/c: 30101810700000000602</w:t>
                  </w:r>
                </w:p>
                <w:p w14:paraId="64CA18E5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БИК 047501602</w:t>
                  </w:r>
                </w:p>
                <w:p w14:paraId="382A0101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Телефон: +7 (351) 259-45-50</w:t>
                  </w:r>
                </w:p>
                <w:p w14:paraId="3E7547D9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_____________  /Н.А. Гречищева/</w:t>
                  </w:r>
                </w:p>
                <w:p w14:paraId="34522A6C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  <w:vertAlign w:val="superscript"/>
                    </w:rPr>
                    <w:t xml:space="preserve">(подпись)             </w:t>
                  </w:r>
                </w:p>
                <w:p w14:paraId="4F323BDD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М.П.</w:t>
                  </w:r>
                </w:p>
                <w:p w14:paraId="552F63D4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«_____»________________2025 г.</w:t>
                  </w:r>
                </w:p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58DFD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Гражданин/ Обучающийся:</w:t>
                  </w:r>
                </w:p>
                <w:p w14:paraId="53F4F1CF" w14:textId="77777777" w:rsidR="0079598F" w:rsidRDefault="0079598F">
                  <w:pPr>
                    <w:spacing w:before="0" w:line="57" w:lineRule="atLeast"/>
                  </w:pPr>
                </w:p>
                <w:sdt>
                  <w:sdtPr>
                    <w:id w:val="-327830386"/>
                  </w:sdtPr>
                  <w:sdtEndPr/>
                  <w:sdtContent>
                    <w:p w14:paraId="76ED764D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</w:rPr>
                        <w:t>Ф.И.О.  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u w:val="single"/>
                        </w:rPr>
                        <w:t> </w:t>
                      </w:r>
                    </w:p>
                  </w:sdtContent>
                </w:sdt>
              </w:tc>
            </w:tr>
            <w:tr w:rsidR="0079598F" w14:paraId="2F3B344E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0266DD2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4FF371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highlight w:val="white"/>
                      <w:vertAlign w:val="superscript"/>
                    </w:rPr>
                    <w:t>(фамилия, имя, отчество)</w:t>
                  </w:r>
                </w:p>
              </w:tc>
            </w:tr>
            <w:tr w:rsidR="0079598F" w14:paraId="5A16315F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D5270BA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BB41A0" w14:textId="77777777" w:rsidR="0079598F" w:rsidRDefault="0079598F">
                  <w:pPr>
                    <w:spacing w:before="0" w:line="57" w:lineRule="atLeast"/>
                  </w:pPr>
                </w:p>
                <w:sdt>
                  <w:sdtPr>
                    <w:id w:val="257576283"/>
                  </w:sdtPr>
                  <w:sdtEndPr/>
                  <w:sdtContent>
                    <w:p w14:paraId="60D1577D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  <w:u w:val="single"/>
                        </w:rPr>
                        <w:t>   00.00.0000 г.р.</w:t>
                      </w:r>
                    </w:p>
                  </w:sdtContent>
                </w:sdt>
              </w:tc>
            </w:tr>
            <w:tr w:rsidR="0079598F" w14:paraId="6486DFE4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070F6FC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FE37C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highlight w:val="white"/>
                      <w:vertAlign w:val="superscript"/>
                    </w:rPr>
                    <w:t>(дата рождения)</w:t>
                  </w:r>
                </w:p>
              </w:tc>
            </w:tr>
            <w:tr w:rsidR="0079598F" w14:paraId="426693A4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548117C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D38BDA" w14:textId="77777777" w:rsidR="0079598F" w:rsidRDefault="0079598F">
                  <w:pPr>
                    <w:spacing w:before="0" w:line="57" w:lineRule="atLeast"/>
                  </w:pPr>
                </w:p>
                <w:sdt>
                  <w:sdtPr>
                    <w:id w:val="-408236345"/>
                  </w:sdtPr>
                  <w:sdtEndPr/>
                  <w:sdtContent>
                    <w:p w14:paraId="46A900D0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</w:rPr>
                        <w:t>                  №                   </w:t>
                      </w:r>
                    </w:p>
                    <w:p w14:paraId="5C910480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</w:rPr>
                        <w:t xml:space="preserve">                                    </w:t>
                      </w:r>
                    </w:p>
                  </w:sdtContent>
                </w:sdt>
              </w:tc>
            </w:tr>
            <w:tr w:rsidR="0079598F" w14:paraId="44BC105C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743ADF0E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C0C2F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ind w:right="-149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highlight w:val="white"/>
                      <w:vertAlign w:val="superscript"/>
                    </w:rPr>
                    <w:t>(паспортные данные: серия, номер, когда и кем выдан)</w:t>
                  </w:r>
                </w:p>
              </w:tc>
            </w:tr>
            <w:tr w:rsidR="0079598F" w14:paraId="0B5CD7F4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7DCC767B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A3D74" w14:textId="77777777" w:rsidR="0079598F" w:rsidRDefault="0079598F">
                  <w:pPr>
                    <w:spacing w:before="0" w:line="57" w:lineRule="atLeast"/>
                  </w:pPr>
                </w:p>
                <w:sdt>
                  <w:sdtPr>
                    <w:id w:val="585346828"/>
                  </w:sdtPr>
                  <w:sdtEndPr/>
                  <w:sdtContent>
                    <w:p w14:paraId="60444CDA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</w:rPr>
                        <w:t xml:space="preserve">   </w:t>
                      </w:r>
                    </w:p>
                    <w:p w14:paraId="37452C80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</w:rPr>
                        <w:t> </w:t>
                      </w:r>
                    </w:p>
                    <w:p w14:paraId="73C8F427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</w:rPr>
                        <w:t> </w:t>
                      </w:r>
                    </w:p>
                  </w:sdtContent>
                </w:sdt>
                <w:p w14:paraId="7F4B6B35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"/>
                    </w:rPr>
                    <w:t> </w:t>
                  </w:r>
                </w:p>
              </w:tc>
            </w:tr>
            <w:tr w:rsidR="0079598F" w14:paraId="165D740E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3D55D52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9D6AD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highlight w:val="white"/>
                      <w:vertAlign w:val="superscript"/>
                    </w:rPr>
                    <w:t>(место регистрации)</w:t>
                  </w:r>
                </w:p>
              </w:tc>
            </w:tr>
            <w:tr w:rsidR="0079598F" w14:paraId="3195AE78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1A3A0253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77D756" w14:textId="77777777" w:rsidR="0079598F" w:rsidRDefault="0079598F">
                  <w:pPr>
                    <w:spacing w:before="0" w:line="57" w:lineRule="atLeast"/>
                  </w:pPr>
                </w:p>
                <w:sdt>
                  <w:sdtPr>
                    <w:id w:val="-865600935"/>
                  </w:sdtPr>
                  <w:sdtEndPr/>
                  <w:sdtContent>
                    <w:p w14:paraId="168CC607" w14:textId="77777777" w:rsidR="0079598F" w:rsidRDefault="006F46F8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highlight w:val="white"/>
                          <w:u w:val="single"/>
                        </w:rPr>
                        <w:t>+7(000) 0000000</w:t>
                      </w:r>
                    </w:p>
                  </w:sdtContent>
                </w:sdt>
              </w:tc>
            </w:tr>
            <w:tr w:rsidR="0079598F" w14:paraId="37706FFF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65306B6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55B25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highlight w:val="white"/>
                      <w:vertAlign w:val="superscript"/>
                    </w:rPr>
                    <w:t>(телефон)</w:t>
                  </w:r>
                </w:p>
                <w:p w14:paraId="7BF66AE9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 </w:t>
                  </w:r>
                </w:p>
              </w:tc>
            </w:tr>
            <w:tr w:rsidR="0079598F" w14:paraId="1C0F763F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F854D25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D7787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  <w:jc w:val="center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highlight w:val="white"/>
                      <w:vertAlign w:val="superscript"/>
                    </w:rPr>
                    <w:t>(банковские реквизиты (при наличии)</w:t>
                  </w:r>
                </w:p>
              </w:tc>
            </w:tr>
            <w:tr w:rsidR="0079598F" w14:paraId="1C23C467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18382090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5E757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 </w:t>
                  </w:r>
                </w:p>
                <w:p w14:paraId="60C8C2D4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_______________     __________________________</w:t>
                  </w:r>
                </w:p>
                <w:p w14:paraId="10E73122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  <w:vertAlign w:val="superscript"/>
                    </w:rPr>
                    <w:t>    (подпись)                                                       (ФИО)</w:t>
                  </w:r>
                </w:p>
                <w:p w14:paraId="1054B155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color w:val="000000"/>
                    </w:rPr>
                    <w:t>« _______» ___________________ 2025 г.</w:t>
                  </w:r>
                </w:p>
              </w:tc>
            </w:tr>
            <w:tr w:rsidR="0079598F" w14:paraId="5AD57970" w14:textId="77777777">
              <w:tc>
                <w:tcPr>
                  <w:tcW w:w="4660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3325193" w14:textId="77777777" w:rsidR="0079598F" w:rsidRDefault="0079598F"/>
              </w:tc>
              <w:tc>
                <w:tcPr>
                  <w:tcW w:w="501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704A0B" w14:textId="77777777" w:rsidR="0079598F" w:rsidRDefault="006F46F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before="0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 </w:t>
                  </w:r>
                </w:p>
              </w:tc>
            </w:tr>
          </w:tbl>
          <w:p w14:paraId="4AA097AD" w14:textId="77777777" w:rsidR="0079598F" w:rsidRPr="00972045" w:rsidRDefault="006F46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/>
              <w:rPr>
                <w:sz w:val="18"/>
                <w:szCs w:val="18"/>
              </w:rPr>
            </w:pPr>
            <w:r w:rsidRPr="0097204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С Уставом ФГАОУ ВО «ЮУрГУ (НИУ)», лицензией на право ведения образовательной деятельности от 06.12.2016 г. .№ Л035-00115-74/00096967, свидетельством о государственной аккредитации от 19.03.2018 г. рег.№ 2791, Положением о приеме и обучении студентов на платной основе, Положением о порядке оказания платных образовательных услуг, Правилами внутреннего распорядка Университета, Правилами проживания в общежитии, Сметой на образовательные услуги, иными локальными нормативными актами,</w:t>
            </w:r>
            <w:r w:rsidR="00972045" w:rsidRPr="0097204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7204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указанными в подпункте г) п.9.1. Договора,  ознакомлен (ы).</w:t>
            </w:r>
          </w:p>
          <w:p w14:paraId="0DE7A776" w14:textId="77777777" w:rsidR="0079598F" w:rsidRDefault="006F46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/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B1004A8" w14:textId="77777777" w:rsidR="0079598F" w:rsidRDefault="006F46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/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Заказчик _______________/___________</w:t>
            </w:r>
            <w:r>
              <w:rPr>
                <w:rFonts w:ascii="Times New Roman" w:eastAsia="Times New Roman" w:hAnsi="Times New Roman"/>
                <w:color w:val="000000"/>
              </w:rPr>
              <w:tab/>
            </w:r>
            <w:r w:rsidR="00972045">
              <w:rPr>
                <w:rFonts w:ascii="Times New Roman" w:eastAsia="Times New Roman" w:hAnsi="Times New Roman"/>
                <w:color w:val="000000"/>
              </w:rPr>
              <w:tab/>
              <w:t>                              </w:t>
            </w:r>
            <w:r>
              <w:rPr>
                <w:rFonts w:ascii="Times New Roman" w:eastAsia="Times New Roman" w:hAnsi="Times New Roman"/>
                <w:color w:val="000000"/>
              </w:rPr>
              <w:t>Обучающийся ___________/_______________</w:t>
            </w:r>
          </w:p>
        </w:tc>
      </w:tr>
    </w:tbl>
    <w:p w14:paraId="140903A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294" w:hanging="294"/>
      </w:pPr>
      <w:r>
        <w:rPr>
          <w:rFonts w:ascii="Times New Roman" w:eastAsia="Times New Roman" w:hAnsi="Times New Roman"/>
          <w:b/>
          <w:color w:val="000000"/>
        </w:rPr>
        <w:lastRenderedPageBreak/>
        <w:t> </w:t>
      </w:r>
    </w:p>
    <w:p w14:paraId="38DDE6C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294" w:hanging="294"/>
      </w:pPr>
      <w:r>
        <w:rPr>
          <w:rFonts w:ascii="Times New Roman" w:eastAsia="Times New Roman" w:hAnsi="Times New Roman"/>
          <w:color w:val="000000"/>
        </w:rPr>
        <w:t>  Законный представитель обучающегося___________/_______________</w:t>
      </w:r>
    </w:p>
    <w:p w14:paraId="33EC103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294" w:hanging="294"/>
      </w:pPr>
      <w:r>
        <w:rPr>
          <w:rFonts w:ascii="Times New Roman" w:eastAsia="Times New Roman" w:hAnsi="Times New Roman"/>
          <w:b/>
          <w:color w:val="000000"/>
          <w:sz w:val="16"/>
        </w:rPr>
        <w:t> </w:t>
      </w:r>
    </w:p>
    <w:tbl>
      <w:tblPr>
        <w:tblStyle w:val="12"/>
        <w:tblW w:w="105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2944"/>
        <w:gridCol w:w="279"/>
        <w:gridCol w:w="3557"/>
      </w:tblGrid>
      <w:tr w:rsidR="004B3A5F" w:rsidRPr="004B3A5F" w14:paraId="25924D2D" w14:textId="77777777" w:rsidTr="004B3A5F">
        <w:tc>
          <w:tcPr>
            <w:tcW w:w="3753" w:type="dxa"/>
          </w:tcPr>
          <w:p w14:paraId="31D15FE7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  <w:r w:rsidRPr="004B3A5F">
              <w:rPr>
                <w:b/>
                <w:sz w:val="24"/>
                <w:lang w:eastAsia="ru-RU"/>
              </w:rPr>
              <w:t>Исполнитель</w:t>
            </w:r>
          </w:p>
        </w:tc>
        <w:tc>
          <w:tcPr>
            <w:tcW w:w="2944" w:type="dxa"/>
          </w:tcPr>
          <w:p w14:paraId="4858EB8C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  <w:r w:rsidRPr="004B3A5F">
              <w:rPr>
                <w:b/>
                <w:sz w:val="24"/>
                <w:lang w:eastAsia="ru-RU"/>
              </w:rPr>
              <w:t>Заказчик</w:t>
            </w:r>
          </w:p>
          <w:p w14:paraId="16513068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279" w:type="dxa"/>
          </w:tcPr>
          <w:p w14:paraId="43BAB164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</w:tcPr>
          <w:p w14:paraId="6C34183A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  <w:r w:rsidRPr="004B3A5F">
              <w:rPr>
                <w:b/>
                <w:sz w:val="24"/>
                <w:lang w:eastAsia="ru-RU"/>
              </w:rPr>
              <w:t>Обучающийся</w:t>
            </w:r>
          </w:p>
        </w:tc>
      </w:tr>
      <w:tr w:rsidR="004B3A5F" w:rsidRPr="004B3A5F" w14:paraId="4D8BA4AD" w14:textId="77777777" w:rsidTr="004B3A5F">
        <w:tc>
          <w:tcPr>
            <w:tcW w:w="3753" w:type="dxa"/>
          </w:tcPr>
          <w:p w14:paraId="78A78498" w14:textId="77777777" w:rsidR="004B3A5F" w:rsidRPr="004B3A5F" w:rsidRDefault="004B3A5F" w:rsidP="004B3A5F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14:paraId="4D96C5D6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279" w:type="dxa"/>
          </w:tcPr>
          <w:p w14:paraId="2C307E15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5B61AF36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</w:tr>
      <w:tr w:rsidR="004B3A5F" w:rsidRPr="004B3A5F" w14:paraId="02EE4859" w14:textId="77777777" w:rsidTr="004B3A5F">
        <w:tc>
          <w:tcPr>
            <w:tcW w:w="3753" w:type="dxa"/>
          </w:tcPr>
          <w:p w14:paraId="01395692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ФГАОУ ВО «ЮУрГУ (НИУ)»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0FBACABA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  <w:p w14:paraId="0BFFF114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279" w:type="dxa"/>
          </w:tcPr>
          <w:p w14:paraId="74D05162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76CF1F3C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</w:tr>
      <w:tr w:rsidR="004B3A5F" w:rsidRPr="004B3A5F" w14:paraId="2FFF6FCE" w14:textId="77777777" w:rsidTr="004B3A5F">
        <w:tc>
          <w:tcPr>
            <w:tcW w:w="3753" w:type="dxa"/>
          </w:tcPr>
          <w:p w14:paraId="0A5A2214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454080, г. Челябинск,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3ED9FF08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  <w:p w14:paraId="4C19B55B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279" w:type="dxa"/>
          </w:tcPr>
          <w:p w14:paraId="114F3E5A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2817B174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</w:tr>
      <w:tr w:rsidR="004B3A5F" w:rsidRPr="004B3A5F" w14:paraId="0C0F591F" w14:textId="77777777" w:rsidTr="004B3A5F">
        <w:tc>
          <w:tcPr>
            <w:tcW w:w="3753" w:type="dxa"/>
          </w:tcPr>
          <w:p w14:paraId="7571024E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4B3A5F">
              <w:rPr>
                <w:b/>
                <w:sz w:val="22"/>
                <w:szCs w:val="22"/>
                <w:lang w:eastAsia="ru-RU"/>
              </w:rPr>
              <w:t>пр.им</w:t>
            </w:r>
            <w:proofErr w:type="spellEnd"/>
            <w:r w:rsidRPr="004B3A5F">
              <w:rPr>
                <w:b/>
                <w:sz w:val="22"/>
                <w:szCs w:val="22"/>
                <w:lang w:eastAsia="ru-RU"/>
              </w:rPr>
              <w:t>. В.И. Ленина, 76</w:t>
            </w:r>
          </w:p>
          <w:p w14:paraId="0B726DB0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ИНН 7453019764</w:t>
            </w:r>
          </w:p>
          <w:p w14:paraId="3FE6BC73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КПП 745301001</w:t>
            </w: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11D85482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фамилия, имя, отчество (при наличии)/полное наименование юридического лица)</w:t>
            </w:r>
          </w:p>
        </w:tc>
        <w:tc>
          <w:tcPr>
            <w:tcW w:w="279" w:type="dxa"/>
          </w:tcPr>
          <w:p w14:paraId="332EB2B4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218A7511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 xml:space="preserve">(фамилия, имя, отчество </w:t>
            </w:r>
          </w:p>
          <w:p w14:paraId="57B9C033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(при наличии)</w:t>
            </w:r>
          </w:p>
        </w:tc>
      </w:tr>
      <w:tr w:rsidR="004B3A5F" w:rsidRPr="004B3A5F" w14:paraId="71C507A0" w14:textId="77777777" w:rsidTr="004B3A5F">
        <w:trPr>
          <w:trHeight w:val="70"/>
        </w:trPr>
        <w:tc>
          <w:tcPr>
            <w:tcW w:w="3753" w:type="dxa"/>
          </w:tcPr>
          <w:p w14:paraId="43DA9FA7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14:paraId="352B95A5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6418BBD2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23EA622C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1565267F" w14:textId="77777777" w:rsidTr="004B3A5F">
        <w:trPr>
          <w:trHeight w:val="612"/>
        </w:trPr>
        <w:tc>
          <w:tcPr>
            <w:tcW w:w="3753" w:type="dxa"/>
          </w:tcPr>
          <w:p w14:paraId="2EC27691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УФК по Челябинской области</w:t>
            </w:r>
          </w:p>
          <w:p w14:paraId="754B72D0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(ФГАОУ ВО «ЮУрГУ</w:t>
            </w:r>
          </w:p>
          <w:p w14:paraId="6A80831B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5F32923A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  <w:p w14:paraId="322098BB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279019B9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5E37953D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21EC44B8" w14:textId="77777777" w:rsidTr="004B3A5F">
        <w:trPr>
          <w:trHeight w:val="341"/>
        </w:trPr>
        <w:tc>
          <w:tcPr>
            <w:tcW w:w="3753" w:type="dxa"/>
          </w:tcPr>
          <w:p w14:paraId="648287BD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(НИУ)» л/с 30696Г34690)</w:t>
            </w:r>
          </w:p>
          <w:p w14:paraId="7E9E40F0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182E2AE1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  <w:p w14:paraId="3E2FBE99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48AFCAA6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1AFE1EB2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591C26ED" w14:textId="77777777" w:rsidTr="004B3A5F">
        <w:tc>
          <w:tcPr>
            <w:tcW w:w="3753" w:type="dxa"/>
          </w:tcPr>
          <w:p w14:paraId="00150736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К</w:t>
            </w:r>
            <w:proofErr w:type="gramStart"/>
            <w:r w:rsidRPr="004B3A5F">
              <w:rPr>
                <w:b/>
                <w:sz w:val="22"/>
                <w:szCs w:val="22"/>
                <w:lang w:eastAsia="ru-RU"/>
              </w:rPr>
              <w:t>С(</w:t>
            </w:r>
            <w:proofErr w:type="spellStart"/>
            <w:proofErr w:type="gramEnd"/>
            <w:r w:rsidRPr="004B3A5F">
              <w:rPr>
                <w:b/>
                <w:sz w:val="22"/>
                <w:szCs w:val="22"/>
                <w:lang w:eastAsia="ru-RU"/>
              </w:rPr>
              <w:t>расч.сч</w:t>
            </w:r>
            <w:proofErr w:type="spellEnd"/>
            <w:r w:rsidRPr="004B3A5F">
              <w:rPr>
                <w:b/>
                <w:sz w:val="22"/>
                <w:szCs w:val="22"/>
                <w:lang w:eastAsia="ru-RU"/>
              </w:rPr>
              <w:t>.)03214643000000016900</w:t>
            </w:r>
          </w:p>
          <w:p w14:paraId="41C25738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ЕК</w:t>
            </w:r>
            <w:proofErr w:type="gramStart"/>
            <w:r w:rsidRPr="004B3A5F">
              <w:rPr>
                <w:b/>
                <w:sz w:val="22"/>
                <w:szCs w:val="22"/>
                <w:lang w:eastAsia="ru-RU"/>
              </w:rPr>
              <w:t>С(</w:t>
            </w:r>
            <w:proofErr w:type="spellStart"/>
            <w:proofErr w:type="gramEnd"/>
            <w:r w:rsidRPr="004B3A5F">
              <w:rPr>
                <w:b/>
                <w:sz w:val="22"/>
                <w:szCs w:val="22"/>
                <w:lang w:eastAsia="ru-RU"/>
              </w:rPr>
              <w:t>кор.сч</w:t>
            </w:r>
            <w:proofErr w:type="spellEnd"/>
            <w:r w:rsidRPr="004B3A5F">
              <w:rPr>
                <w:b/>
                <w:sz w:val="22"/>
                <w:szCs w:val="22"/>
                <w:lang w:eastAsia="ru-RU"/>
              </w:rPr>
              <w:t>.)40102810645370000062</w:t>
            </w: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5798C673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279" w:type="dxa"/>
          </w:tcPr>
          <w:p w14:paraId="1B021FB8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3B878593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(место нахождения/адрес места жительства)</w:t>
            </w:r>
          </w:p>
        </w:tc>
      </w:tr>
      <w:tr w:rsidR="004B3A5F" w:rsidRPr="004B3A5F" w14:paraId="412E8988" w14:textId="77777777" w:rsidTr="004B3A5F">
        <w:tc>
          <w:tcPr>
            <w:tcW w:w="3753" w:type="dxa"/>
          </w:tcPr>
          <w:p w14:paraId="280E39BA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14:paraId="44C95010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7A115831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06713C9A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1190198F" w14:textId="77777777" w:rsidTr="004B3A5F">
        <w:tc>
          <w:tcPr>
            <w:tcW w:w="3753" w:type="dxa"/>
          </w:tcPr>
          <w:p w14:paraId="315EF8FA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БИК 017501500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23826F1B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  <w:p w14:paraId="5DED21F1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6D3C1129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346B4057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4B3A09FD" w14:textId="77777777" w:rsidTr="004B3A5F">
        <w:tc>
          <w:tcPr>
            <w:tcW w:w="3753" w:type="dxa"/>
          </w:tcPr>
          <w:p w14:paraId="60312F28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ОКЦ № 5 Уральского ГУ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59EAF1D0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  <w:p w14:paraId="254BA210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6195100F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2E95FDE5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1010E855" w14:textId="77777777" w:rsidTr="004B3A5F">
        <w:trPr>
          <w:trHeight w:val="456"/>
        </w:trPr>
        <w:tc>
          <w:tcPr>
            <w:tcW w:w="3753" w:type="dxa"/>
          </w:tcPr>
          <w:p w14:paraId="0C9E19E9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Банка России//УФК по</w:t>
            </w:r>
          </w:p>
          <w:p w14:paraId="2854C1CF" w14:textId="77777777" w:rsidR="004B3A5F" w:rsidRPr="004B3A5F" w:rsidRDefault="004B3A5F" w:rsidP="004B3A5F">
            <w:pPr>
              <w:widowControl w:val="0"/>
              <w:spacing w:before="0" w:line="235" w:lineRule="auto"/>
              <w:ind w:left="34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</w:tcPr>
          <w:p w14:paraId="569BE496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359D25C9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68BF5AF2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4B303F94" w14:textId="77777777" w:rsidTr="004B3A5F">
        <w:tc>
          <w:tcPr>
            <w:tcW w:w="3753" w:type="dxa"/>
          </w:tcPr>
          <w:p w14:paraId="73ADC65D" w14:textId="77777777" w:rsidR="004B3A5F" w:rsidRPr="004B3A5F" w:rsidRDefault="004B3A5F" w:rsidP="004B3A5F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Челябинской области г. Челябинск</w:t>
            </w:r>
          </w:p>
          <w:p w14:paraId="6C9FD48B" w14:textId="77777777" w:rsidR="004B3A5F" w:rsidRPr="004B3A5F" w:rsidRDefault="004B3A5F" w:rsidP="004B3A5F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КБК 00000000000000000130</w:t>
            </w:r>
          </w:p>
          <w:p w14:paraId="4AA9D4F4" w14:textId="77777777" w:rsidR="004B3A5F" w:rsidRPr="004B3A5F" w:rsidRDefault="004B3A5F" w:rsidP="004B3A5F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ОКПО 02066724</w:t>
            </w:r>
          </w:p>
          <w:p w14:paraId="705B633D" w14:textId="4E5FE0FF" w:rsidR="004B3A5F" w:rsidRPr="004B3A5F" w:rsidRDefault="004B3A5F" w:rsidP="002A3EA5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ОКТМО 75701</w:t>
            </w:r>
            <w:r w:rsidR="002A3EA5">
              <w:rPr>
                <w:b/>
                <w:sz w:val="22"/>
                <w:szCs w:val="22"/>
                <w:lang w:eastAsia="ru-RU"/>
              </w:rPr>
              <w:t>000</w:t>
            </w:r>
            <w:bookmarkStart w:id="0" w:name="_GoBack"/>
            <w:bookmarkEnd w:id="0"/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7CFB09C0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proofErr w:type="gramStart"/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 xml:space="preserve">(паспорт: серия, номер, </w:t>
            </w:r>
            <w:proofErr w:type="gramEnd"/>
          </w:p>
          <w:p w14:paraId="45B20ED9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когда и кем выдан)/(банковские реквизиты (при наличии), телефон)</w:t>
            </w:r>
          </w:p>
          <w:p w14:paraId="5AF07DA9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5711ACA3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5C18C6CD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 xml:space="preserve">(паспорт: серия, номер, </w:t>
            </w:r>
          </w:p>
          <w:p w14:paraId="3D8F7B4B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 xml:space="preserve">когда и кем выдан)/ (банковские реквизиты </w:t>
            </w:r>
          </w:p>
          <w:p w14:paraId="4479B766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(при наличии), телефон)</w:t>
            </w:r>
          </w:p>
          <w:p w14:paraId="0C7DA504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</w:p>
        </w:tc>
      </w:tr>
      <w:tr w:rsidR="004B3A5F" w:rsidRPr="004B3A5F" w14:paraId="1E4BD7C3" w14:textId="77777777" w:rsidTr="004B3A5F">
        <w:tc>
          <w:tcPr>
            <w:tcW w:w="3753" w:type="dxa"/>
          </w:tcPr>
          <w:p w14:paraId="1503E24A" w14:textId="77777777" w:rsidR="004B3A5F" w:rsidRPr="004B3A5F" w:rsidRDefault="004B3A5F" w:rsidP="004B3A5F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тел: 267-92-58 (отдел договоров);</w:t>
            </w:r>
          </w:p>
          <w:p w14:paraId="510CFC56" w14:textId="77777777" w:rsidR="004B3A5F" w:rsidRPr="004B3A5F" w:rsidRDefault="004B3A5F" w:rsidP="004B3A5F">
            <w:pPr>
              <w:widowControl w:val="0"/>
              <w:spacing w:before="0" w:line="235" w:lineRule="auto"/>
              <w:jc w:val="left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4B3A5F">
              <w:rPr>
                <w:b/>
                <w:sz w:val="22"/>
                <w:szCs w:val="22"/>
                <w:lang w:eastAsia="ru-RU"/>
              </w:rPr>
              <w:t>267-99-00(справочная)</w:t>
            </w: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7A3945B5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02342220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b/>
                <w:sz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250DD25C" w14:textId="77777777" w:rsidR="004B3A5F" w:rsidRPr="004B3A5F" w:rsidRDefault="004B3A5F" w:rsidP="004B3A5F">
            <w:pPr>
              <w:widowControl w:val="0"/>
              <w:spacing w:before="0" w:line="235" w:lineRule="auto"/>
              <w:jc w:val="center"/>
              <w:outlineLvl w:val="0"/>
              <w:rPr>
                <w:rFonts w:ascii="Courier New" w:hAnsi="Courier New" w:cs="Courier New"/>
                <w:sz w:val="16"/>
                <w:szCs w:val="16"/>
                <w:lang w:eastAsia="ru-RU"/>
              </w:rPr>
            </w:pPr>
            <w:r w:rsidRPr="004B3A5F">
              <w:rPr>
                <w:rFonts w:ascii="Courier New" w:hAnsi="Courier New" w:cs="Courier New"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6E23E189" w14:textId="77777777" w:rsidR="004B3A5F" w:rsidRDefault="004B3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</w:p>
    <w:p w14:paraId="6C6958F5" w14:textId="77777777" w:rsidR="004B3A5F" w:rsidRPr="004B3A5F" w:rsidRDefault="004B3A5F" w:rsidP="004B3A5F">
      <w:pPr>
        <w:widowControl w:val="0"/>
        <w:spacing w:before="0" w:line="235" w:lineRule="auto"/>
        <w:jc w:val="left"/>
        <w:rPr>
          <w:rFonts w:ascii="Times New Roman" w:eastAsia="Times New Roman" w:hAnsi="Times New Roman"/>
          <w:lang w:eastAsia="ru-RU"/>
        </w:rPr>
      </w:pPr>
      <w:r w:rsidRPr="004B3A5F">
        <w:rPr>
          <w:rFonts w:ascii="Times New Roman" w:eastAsia="Times New Roman" w:hAnsi="Times New Roman"/>
          <w:lang w:eastAsia="ru-RU"/>
        </w:rPr>
        <w:t>____________________________ ______________/_________________/</w:t>
      </w:r>
    </w:p>
    <w:p w14:paraId="20869A3B" w14:textId="77777777" w:rsidR="004B3A5F" w:rsidRPr="004B3A5F" w:rsidRDefault="004B3A5F" w:rsidP="004B3A5F">
      <w:pPr>
        <w:spacing w:before="0" w:line="235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6D785C0" w14:textId="77777777" w:rsidR="004B3A5F" w:rsidRPr="004B3A5F" w:rsidRDefault="004B3A5F" w:rsidP="004B3A5F">
      <w:pPr>
        <w:spacing w:before="0" w:line="235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B3A5F">
        <w:rPr>
          <w:rFonts w:ascii="Times New Roman" w:eastAsia="Times New Roman" w:hAnsi="Times New Roman"/>
          <w:sz w:val="16"/>
          <w:szCs w:val="16"/>
          <w:lang w:eastAsia="ru-RU"/>
        </w:rPr>
        <w:t>С Уставом ФГАОУ ВО «ЮУрГУ (НИУ)», лицензией на право ведения образовательной деятельности от 06.12.2016 г. № Л035-00115-74/00096967, свидетельством о государственной аккредитации от 19.03.2018 г. рег.№ 2791, Положением о приеме и обучении студентов на платной основе</w:t>
      </w:r>
      <w:r w:rsidRPr="004B3A5F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,  </w:t>
      </w:r>
      <w:r w:rsidRPr="004B3A5F">
        <w:rPr>
          <w:rFonts w:ascii="Times New Roman" w:eastAsia="Times New Roman" w:hAnsi="Times New Roman"/>
          <w:sz w:val="16"/>
          <w:szCs w:val="16"/>
          <w:lang w:eastAsia="ru-RU"/>
        </w:rPr>
        <w:t>Положением о порядке оказания платных образовательных услуг, Правилами внутреннего распорядка Университета, Правилами проживания в общежитии, Сметой на образовательные услуги ,иными локальными нормативными актами, указанными в пункте   3.1.2. Договора ознакомлен (ы).</w:t>
      </w:r>
    </w:p>
    <w:p w14:paraId="7532F90E" w14:textId="77777777" w:rsidR="004B3A5F" w:rsidRPr="004B3A5F" w:rsidRDefault="004B3A5F" w:rsidP="004B3A5F">
      <w:pPr>
        <w:spacing w:before="0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F8973EA" w14:textId="77777777" w:rsidR="004B3A5F" w:rsidRPr="004B3A5F" w:rsidRDefault="004B3A5F" w:rsidP="004B3A5F">
      <w:pPr>
        <w:spacing w:before="0"/>
        <w:ind w:left="4320" w:hanging="4320"/>
        <w:rPr>
          <w:rFonts w:ascii="Times New Roman" w:eastAsia="Times New Roman" w:hAnsi="Times New Roman"/>
          <w:sz w:val="24"/>
          <w:lang w:eastAsia="ru-RU"/>
        </w:rPr>
      </w:pPr>
      <w:r w:rsidRPr="004B3A5F">
        <w:rPr>
          <w:rFonts w:ascii="Times New Roman" w:eastAsia="Times New Roman" w:hAnsi="Times New Roman"/>
          <w:sz w:val="24"/>
          <w:lang w:eastAsia="ru-RU"/>
        </w:rPr>
        <w:t>Заказчик _______________/___________</w:t>
      </w:r>
      <w:r w:rsidRPr="004B3A5F">
        <w:rPr>
          <w:rFonts w:ascii="Times New Roman" w:eastAsia="Times New Roman" w:hAnsi="Times New Roman"/>
          <w:sz w:val="24"/>
          <w:lang w:eastAsia="ru-RU"/>
        </w:rPr>
        <w:tab/>
      </w:r>
      <w:r w:rsidRPr="004B3A5F">
        <w:rPr>
          <w:rFonts w:ascii="Times New Roman" w:eastAsia="Times New Roman" w:hAnsi="Times New Roman"/>
          <w:sz w:val="24"/>
          <w:lang w:eastAsia="ru-RU"/>
        </w:rPr>
        <w:tab/>
        <w:t>Обучающийся ___________/_______________</w:t>
      </w:r>
    </w:p>
    <w:p w14:paraId="46B5B600" w14:textId="77777777" w:rsidR="004B3A5F" w:rsidRPr="002A3EA5" w:rsidRDefault="004B3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4C6B4C89" w14:textId="77777777" w:rsidR="004B3A5F" w:rsidRPr="002A3EA5" w:rsidRDefault="004B3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58833EA2" w14:textId="77777777" w:rsidR="004B3A5F" w:rsidRPr="002A3EA5" w:rsidRDefault="004B3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1049CAA" w14:textId="77777777" w:rsidR="004B3A5F" w:rsidRPr="002A3EA5" w:rsidRDefault="004B3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5BE253A8" w14:textId="77777777" w:rsidR="004B3A5F" w:rsidRPr="002A3EA5" w:rsidRDefault="004B3A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3A5FD55" w14:textId="48FAE2F9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 w:type="page" w:clear="all"/>
      </w:r>
    </w:p>
    <w:p w14:paraId="31F45A2E" w14:textId="77777777" w:rsidR="0079598F" w:rsidRDefault="007959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0634685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b/>
          <w:color w:val="000000"/>
          <w:sz w:val="22"/>
        </w:rPr>
        <w:t>Приложение № 1 к договору №</w:t>
      </w:r>
      <w:sdt>
        <w:sdtPr>
          <w:alias w:val=""/>
          <w:tag w:val=""/>
          <w:id w:val="-1384405126"/>
        </w:sdtPr>
        <w:sdtEndPr/>
        <w:sdtContent>
          <w:r>
            <w:rPr>
              <w:rFonts w:ascii="Times New Roman" w:eastAsia="Times New Roman" w:hAnsi="Times New Roman"/>
              <w:b/>
              <w:color w:val="000000"/>
              <w:sz w:val="22"/>
            </w:rPr>
            <w:t xml:space="preserve"> 25-00000 от                </w:t>
          </w:r>
        </w:sdtContent>
      </w:sdt>
      <w:r>
        <w:rPr>
          <w:rFonts w:ascii="Times New Roman" w:eastAsia="Times New Roman" w:hAnsi="Times New Roman"/>
          <w:b/>
          <w:color w:val="000000"/>
          <w:sz w:val="22"/>
        </w:rPr>
        <w:t xml:space="preserve"> г. </w:t>
      </w:r>
      <w:r>
        <w:rPr>
          <w:rFonts w:ascii="Times New Roman" w:eastAsia="Times New Roman" w:hAnsi="Times New Roman"/>
          <w:b/>
          <w:color w:val="000000"/>
          <w:sz w:val="22"/>
        </w:rPr>
        <w:br/>
        <w:t xml:space="preserve"> о целевом обучении по образовательной программе </w:t>
      </w:r>
    </w:p>
    <w:p w14:paraId="2392711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b/>
          <w:color w:val="000000"/>
          <w:sz w:val="22"/>
        </w:rPr>
        <w:t>среднего профессионального образования</w:t>
      </w:r>
    </w:p>
    <w:p w14:paraId="440A849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/>
          <w:b/>
          <w:color w:val="000000"/>
          <w:sz w:val="22"/>
        </w:rPr>
        <w:t> </w:t>
      </w:r>
    </w:p>
    <w:p w14:paraId="628E200C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  <w:u w:val="single"/>
        </w:rPr>
        <w:t xml:space="preserve">Публичное акционерное общество «Челябинский кузнечно-прессовый завод» </w:t>
      </w:r>
    </w:p>
    <w:p w14:paraId="0170623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16"/>
        </w:rPr>
        <w:t>(наименование организации заказчика целевого обучения)</w:t>
      </w:r>
    </w:p>
    <w:p w14:paraId="4F74F3D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адрес: </w:t>
      </w:r>
      <w:r>
        <w:rPr>
          <w:rFonts w:ascii="Times New Roman" w:eastAsia="Times New Roman" w:hAnsi="Times New Roman"/>
          <w:color w:val="000000"/>
          <w:sz w:val="24"/>
          <w:u w:val="single"/>
        </w:rPr>
        <w:t xml:space="preserve">454012, г. Челябинск, ул. Горелова, 12 </w:t>
      </w:r>
    </w:p>
    <w:p w14:paraId="54BB050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25BCA9E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>от _</w:t>
      </w:r>
      <w:sdt>
        <w:sdtPr>
          <w:alias w:val=""/>
          <w:tag w:val=""/>
          <w:id w:val="1560289275"/>
        </w:sdtPr>
        <w:sdtEndPr/>
        <w:sdtContent>
          <w:r>
            <w:rPr>
              <w:rFonts w:ascii="Times New Roman" w:eastAsia="Times New Roman" w:hAnsi="Times New Roman"/>
              <w:color w:val="000000"/>
              <w:sz w:val="24"/>
              <w:u w:val="single"/>
            </w:rPr>
            <w:t xml:space="preserve">Ф.И.О. </w:t>
          </w:r>
        </w:sdtContent>
      </w:sdt>
    </w:p>
    <w:p w14:paraId="51CE938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14"/>
        </w:rPr>
        <w:t>(Ф.И.О. родителей/законных представителей несовершеннолетнего гражданина)</w:t>
      </w:r>
    </w:p>
    <w:p w14:paraId="7CFF6E7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14"/>
        </w:rPr>
        <w:t> </w:t>
      </w:r>
    </w:p>
    <w:p w14:paraId="6E3EFC0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адрес: </w:t>
      </w:r>
      <w:sdt>
        <w:sdtPr>
          <w:alias w:val=""/>
          <w:tag w:val=""/>
          <w:id w:val="666289041"/>
        </w:sdtPr>
        <w:sdtEndPr/>
        <w:sdtContent>
          <w:r>
            <w:rPr>
              <w:rFonts w:ascii="Times New Roman" w:eastAsia="Times New Roman" w:hAnsi="Times New Roman"/>
              <w:color w:val="000000"/>
              <w:sz w:val="24"/>
              <w:u w:val="single"/>
            </w:rPr>
            <w:t>                                              </w:t>
          </w:r>
        </w:sdtContent>
      </w:sdt>
    </w:p>
    <w:p w14:paraId="0157054A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0272A7A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телефон: </w:t>
      </w:r>
      <w:sdt>
        <w:sdtPr>
          <w:alias w:val=""/>
          <w:tag w:val=""/>
          <w:id w:val="44727840"/>
        </w:sdtPr>
        <w:sdtEndPr/>
        <w:sdtContent>
          <w:r>
            <w:rPr>
              <w:rFonts w:ascii="Times New Roman" w:eastAsia="Times New Roman" w:hAnsi="Times New Roman"/>
              <w:color w:val="000000"/>
              <w:sz w:val="24"/>
              <w:u w:val="single"/>
            </w:rPr>
            <w:t>+7 (000) 0000000</w:t>
          </w:r>
        </w:sdtContent>
      </w:sdt>
    </w:p>
    <w:p w14:paraId="039654E4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394355A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>адрес электронной почты:</w:t>
      </w:r>
      <w:sdt>
        <w:sdtPr>
          <w:alias w:val=""/>
          <w:tag w:val=""/>
          <w:id w:val="-503591701"/>
        </w:sdtPr>
        <w:sdtEndPr/>
        <w:sdtContent>
          <w:r>
            <w:rPr>
              <w:rFonts w:ascii="Times New Roman" w:eastAsia="Times New Roman" w:hAnsi="Times New Roman"/>
              <w:color w:val="000000"/>
              <w:sz w:val="24"/>
              <w:u w:val="single"/>
            </w:rPr>
            <w:t xml:space="preserve">                                     </w:t>
          </w:r>
        </w:sdtContent>
      </w:sdt>
    </w:p>
    <w:p w14:paraId="673AAAC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3969" w:right="281"/>
        <w:jc w:val="right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50B7833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2B31C1C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Согласие на заключение несовершеннолетним</w:t>
      </w:r>
    </w:p>
    <w:p w14:paraId="2EE3BF3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обучающимся договора о целевом обучении</w:t>
      </w:r>
    </w:p>
    <w:p w14:paraId="722C801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303AF90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708" w:hanging="141"/>
      </w:pPr>
      <w:r>
        <w:rPr>
          <w:rFonts w:ascii="Times New Roman" w:eastAsia="Times New Roman" w:hAnsi="Times New Roman"/>
          <w:color w:val="000000"/>
          <w:sz w:val="24"/>
        </w:rPr>
        <w:t xml:space="preserve">Я, </w:t>
      </w:r>
      <w:sdt>
        <w:sdtPr>
          <w:alias w:val=""/>
          <w:tag w:val=""/>
          <w:id w:val="-1072894591"/>
        </w:sdtPr>
        <w:sdtEndPr/>
        <w:sdtContent>
          <w:r>
            <w:rPr>
              <w:rFonts w:ascii="Times New Roman" w:eastAsia="Times New Roman" w:hAnsi="Times New Roman"/>
              <w:i/>
              <w:color w:val="000000"/>
              <w:sz w:val="24"/>
              <w:u w:val="single"/>
            </w:rPr>
            <w:t xml:space="preserve">Ф.И.О. </w:t>
          </w:r>
        </w:sdtContent>
      </w:sdt>
    </w:p>
    <w:p w14:paraId="616F5E92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</w:rPr>
        <w:t>(Ф.И.О. родителя/законного представителя)</w:t>
      </w:r>
    </w:p>
    <w:p w14:paraId="088C049F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являюсь законным представителем (родитель/опекун/попечитель) несовершеннолетнего</w:t>
      </w:r>
    </w:p>
    <w:p w14:paraId="7E9A0BB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</w:t>
      </w:r>
      <w:sdt>
        <w:sdtPr>
          <w:alias w:val=""/>
          <w:tag w:val=""/>
          <w:id w:val="-637645482"/>
        </w:sdtPr>
        <w:sdtEndPr/>
        <w:sdtContent>
          <w:r>
            <w:rPr>
              <w:rFonts w:ascii="Times New Roman" w:eastAsia="Times New Roman" w:hAnsi="Times New Roman"/>
              <w:i/>
              <w:color w:val="000000"/>
              <w:sz w:val="24"/>
              <w:u w:val="single"/>
            </w:rPr>
            <w:t>Ф.И.О.   г.р.</w:t>
          </w:r>
        </w:sdtContent>
      </w:sdt>
    </w:p>
    <w:p w14:paraId="76C08861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</w:rPr>
        <w:t>(Ф.И.О., год рождения несовершеннолетнего)</w:t>
      </w:r>
    </w:p>
    <w:p w14:paraId="533CD8DD" w14:textId="77777777" w:rsidR="0079598F" w:rsidRDefault="007959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</w:p>
    <w:sdt>
      <w:sdtPr>
        <w:id w:val="1104000560"/>
      </w:sdtPr>
      <w:sdtEndPr/>
      <w:sdtContent>
        <w:p w14:paraId="60587837" w14:textId="77777777" w:rsidR="0079598F" w:rsidRDefault="006F46F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0"/>
          </w:pPr>
          <w:r>
            <w:rPr>
              <w:rFonts w:ascii="Times New Roman" w:eastAsia="Times New Roman" w:hAnsi="Times New Roman"/>
              <w:color w:val="000000"/>
              <w:sz w:val="24"/>
              <w:u w:val="single"/>
            </w:rPr>
            <w:t>Паспорт 0000 № 000000 выдан                                                     от                           г.</w:t>
          </w:r>
        </w:p>
      </w:sdtContent>
    </w:sdt>
    <w:p w14:paraId="3D08BF55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jc w:val="center"/>
      </w:pPr>
      <w:r>
        <w:rPr>
          <w:rFonts w:ascii="Times New Roman" w:eastAsia="Times New Roman" w:hAnsi="Times New Roman"/>
          <w:color w:val="000000"/>
        </w:rPr>
        <w:t>(свидетельство о рождении (копия прилагается)</w:t>
      </w:r>
    </w:p>
    <w:p w14:paraId="13A0E232" w14:textId="77777777" w:rsidR="0079598F" w:rsidRDefault="007959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</w:p>
    <w:sdt>
      <w:sdtPr>
        <w:id w:val="-966118492"/>
      </w:sdtPr>
      <w:sdtEndPr/>
      <w:sdtContent>
        <w:p w14:paraId="1E124220" w14:textId="77777777" w:rsidR="0079598F" w:rsidRDefault="006F46F8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0"/>
          </w:pPr>
          <w:r>
            <w:rPr>
              <w:rFonts w:ascii="Times New Roman" w:eastAsia="Times New Roman" w:hAnsi="Times New Roman"/>
              <w:color w:val="000000"/>
              <w:sz w:val="24"/>
            </w:rPr>
            <w:t>__________________________________________________________________________________</w:t>
          </w:r>
        </w:p>
      </w:sdtContent>
    </w:sdt>
    <w:p w14:paraId="3D7F94A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62777C86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67"/>
      </w:pPr>
      <w:r>
        <w:rPr>
          <w:rFonts w:ascii="Times New Roman" w:eastAsia="Times New Roman" w:hAnsi="Times New Roman"/>
          <w:color w:val="000000"/>
          <w:sz w:val="24"/>
        </w:rPr>
        <w:t xml:space="preserve">Согласно п. 14 Положения о целевом обучении по образовательным программам среднего профессионального и высшего образования, утверждённого Постановлением Правительства Российской Федерации от 27.04.2024 № 555, несовершеннолетний гражданин заключает договор о целевом обучении с письменного согласия законного представителя – родителя, усыновителя или попечителя. </w:t>
      </w:r>
    </w:p>
    <w:p w14:paraId="1CF10C0E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567"/>
      </w:pPr>
      <w:r>
        <w:rPr>
          <w:rFonts w:ascii="Times New Roman" w:eastAsia="Times New Roman" w:hAnsi="Times New Roman"/>
          <w:color w:val="000000"/>
          <w:sz w:val="24"/>
        </w:rPr>
        <w:t xml:space="preserve">На основании вышеизложенного и руководствуясь Положением о целевом обучении по образовательным программам среднего профессионального и высшего образования, утверждённым Постановлением Правительства Российской Федерации от 27.04.2024 № 555, заявляю о согласии на заключение </w:t>
      </w:r>
      <w:sdt>
        <w:sdtPr>
          <w:alias w:val=""/>
          <w:tag w:val=""/>
          <w:id w:val="304291476"/>
        </w:sdtPr>
        <w:sdtEndPr/>
        <w:sdtContent>
          <w:sdt>
            <w:sdtPr>
              <w:alias w:val=""/>
              <w:tag w:val=""/>
              <w:id w:val="1913187815"/>
            </w:sdtPr>
            <w:sdtEndPr/>
            <w:sdtContent>
              <w:r>
                <w:rPr>
                  <w:rFonts w:ascii="Times New Roman" w:eastAsia="Times New Roman" w:hAnsi="Times New Roman"/>
                  <w:i/>
                  <w:color w:val="000000"/>
                  <w:sz w:val="24"/>
                  <w:u w:val="single"/>
                </w:rPr>
                <w:t>Ф.И.О.                               г.р.</w:t>
              </w:r>
            </w:sdtContent>
          </w:sdt>
        </w:sdtContent>
      </w:sdt>
    </w:p>
    <w:p w14:paraId="666833B9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567" w:firstLine="3544"/>
      </w:pPr>
      <w:r>
        <w:rPr>
          <w:rFonts w:ascii="Times New Roman" w:eastAsia="Times New Roman" w:hAnsi="Times New Roman"/>
          <w:color w:val="000000"/>
        </w:rPr>
        <w:t>(Ф.И.О., год рождения несовершеннолетнего)</w:t>
      </w:r>
    </w:p>
    <w:p w14:paraId="46953AB7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 xml:space="preserve">в соответствии со ст. 56 Федерального закона от 29.12.2012 № 273-ФЗ «Об образовании в Российской Федерации» договора о целевом обучении на подготовку по программе, </w:t>
      </w:r>
    </w:p>
    <w:p w14:paraId="65FA57A5" w14:textId="77777777" w:rsidR="0079598F" w:rsidRDefault="00991C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sdt>
        <w:sdtPr>
          <w:alias w:val=""/>
          <w:tag w:val=""/>
          <w:id w:val="1490204926"/>
          <w:placeholder>
            <w:docPart w:val="DefaultPlaceholder_LIST"/>
          </w:placeholder>
          <w:showingPlcHdr/>
          <w:comboBox>
            <w:listItem w:displayText="«13.02.13 Эксплуатация и обслуживание электрического и электромеханического оборудования (по отраслям)»" w:value="«13.02.13 Эксплуатация и обслуживание электрического и электромеханического оборудования (по отраслям)»"/>
            <w:listItem w:displayText="«15.02.03 Монтаж, техническое обслуживание и ремонт гидравлического и пневматического оборудования (по отраслям)»" w:value="«15.02.03 Монтаж, техническое обслуживание и ремонт гидравлического и пневматического оборудования (по отраслям)»"/>
            <w:listItem w:displayText="«15.02.10 Мехатроника и робототехника (по отраслям)" w:value="«15.02.10 Мехатроника и робототехника (по отраслям)"/>
            <w:listItem w:displayText="«15.02.16 Технология машиностроения»" w:value="«15.02.16 Технология машиностроения»"/>
            <w:listItem w:displayText="«15.02.17 Монтаж, техническое обслуживание и ремонт промышленного оборудования»" w:value="«15.02.17 Монтаж, техническое обслуживание и ремонт промышленного оборудования»"/>
            <w:listItem w:displayText="«15.02.18 Техническая эксплуатация и обслуживание роботизированного производства»" w:value="«15.02.18 Техническая эксплуатация и обслуживание роботизированного производства»"/>
            <w:listItem w:displayText="«22.02.08 Металлургическое производство (по видам производства)" w:value="«22.02.08 Металлургическое производство (по видам производства)"/>
            <w:listItem w:displayText="«27.02.07 Управление качеством продукции, процессов и услуг»" w:value="«27.02.07 Управление качеством продукции, процессов и услуг»"/>
          </w:comboBox>
        </w:sdtPr>
        <w:sdtEndPr/>
        <w:sdtContent>
          <w:r w:rsidR="006F46F8">
            <w:t>Выберите элемент</w:t>
          </w:r>
        </w:sdtContent>
      </w:sdt>
    </w:p>
    <w:p w14:paraId="500134A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</w:pPr>
      <w:r>
        <w:rPr>
          <w:rFonts w:ascii="Times New Roman" w:eastAsia="Times New Roman" w:hAnsi="Times New Roman"/>
          <w:color w:val="000000"/>
          <w:sz w:val="24"/>
        </w:rPr>
        <w:t>  </w:t>
      </w:r>
    </w:p>
    <w:p w14:paraId="594CB63D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5954"/>
        <w:jc w:val="center"/>
      </w:pPr>
      <w:r>
        <w:rPr>
          <w:rFonts w:ascii="Times New Roman" w:eastAsia="Times New Roman" w:hAnsi="Times New Roman"/>
          <w:color w:val="000000"/>
          <w:sz w:val="24"/>
        </w:rPr>
        <w:t>«____»____________ 2025 г.</w:t>
      </w:r>
    </w:p>
    <w:p w14:paraId="6EF83360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5954"/>
        <w:jc w:val="center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14:paraId="42D7D553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5954"/>
        <w:jc w:val="center"/>
      </w:pPr>
      <w:r>
        <w:rPr>
          <w:rFonts w:ascii="Times New Roman" w:eastAsia="Times New Roman" w:hAnsi="Times New Roman"/>
          <w:color w:val="000000"/>
          <w:sz w:val="24"/>
        </w:rPr>
        <w:t>________________________</w:t>
      </w:r>
    </w:p>
    <w:p w14:paraId="6D1F96E8" w14:textId="77777777" w:rsidR="0079598F" w:rsidRDefault="006F46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left="5954"/>
        <w:jc w:val="center"/>
      </w:pPr>
      <w:r>
        <w:rPr>
          <w:rFonts w:ascii="Times New Roman" w:eastAsia="Times New Roman" w:hAnsi="Times New Roman"/>
          <w:color w:val="000000"/>
        </w:rPr>
        <w:t>(подпись)</w:t>
      </w:r>
    </w:p>
    <w:p w14:paraId="6FED469A" w14:textId="77777777" w:rsidR="0079598F" w:rsidRDefault="0079598F">
      <w:pPr>
        <w:pStyle w:val="a3"/>
      </w:pPr>
    </w:p>
    <w:sectPr w:rsidR="0079598F">
      <w:headerReference w:type="default" r:id="rId11"/>
      <w:footerReference w:type="defaul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B83B7" w14:textId="77777777" w:rsidR="00991C58" w:rsidRDefault="00991C58">
      <w:r>
        <w:separator/>
      </w:r>
    </w:p>
  </w:endnote>
  <w:endnote w:type="continuationSeparator" w:id="0">
    <w:p w14:paraId="70600819" w14:textId="77777777" w:rsidR="00991C58" w:rsidRDefault="0099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CC0B" w14:textId="77777777" w:rsidR="0079598F" w:rsidRDefault="0079598F">
    <w:pPr>
      <w:pStyle w:val="aff8"/>
      <w:jc w:val="right"/>
      <w:rPr>
        <w:rFonts w:cs="Arial"/>
      </w:rPr>
    </w:pPr>
  </w:p>
  <w:p w14:paraId="2026A0A2" w14:textId="77777777" w:rsidR="0079598F" w:rsidRDefault="0079598F">
    <w:pPr>
      <w:pStyle w:val="aff8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8392A" w14:textId="77777777" w:rsidR="00991C58" w:rsidRDefault="00991C58">
      <w:r>
        <w:separator/>
      </w:r>
    </w:p>
  </w:footnote>
  <w:footnote w:type="continuationSeparator" w:id="0">
    <w:p w14:paraId="62A385A7" w14:textId="77777777" w:rsidR="00991C58" w:rsidRDefault="00991C58">
      <w:r>
        <w:continuationSeparator/>
      </w:r>
    </w:p>
  </w:footnote>
  <w:footnote w:id="1">
    <w:p w14:paraId="6D2383C1" w14:textId="77777777" w:rsidR="0079598F" w:rsidRDefault="006F46F8">
      <w:pPr>
        <w:pStyle w:val="ac"/>
      </w:pPr>
      <w:r>
        <w:rPr>
          <w:rStyle w:val="af1"/>
        </w:rPr>
        <w:footnoteRef/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</w:rPr>
        <w:t>   В случае заключения договора о целевом обучении с несовершеннолетним гражданином.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069"/>
      <w:gridCol w:w="5068"/>
    </w:tblGrid>
    <w:tr w:rsidR="0079598F" w14:paraId="0281A6CB" w14:textId="77777777">
      <w:tc>
        <w:tcPr>
          <w:tcW w:w="5069" w:type="dxa"/>
        </w:tcPr>
        <w:p w14:paraId="2FDB8EB5" w14:textId="77777777" w:rsidR="0079598F" w:rsidRDefault="0079598F">
          <w:pPr>
            <w:pStyle w:val="aff6"/>
            <w:rPr>
              <w:rFonts w:cs="Arial"/>
              <w:szCs w:val="18"/>
            </w:rPr>
          </w:pPr>
        </w:p>
      </w:tc>
      <w:tc>
        <w:tcPr>
          <w:tcW w:w="5069" w:type="dxa"/>
        </w:tcPr>
        <w:p w14:paraId="14FE8003" w14:textId="77777777" w:rsidR="0079598F" w:rsidRDefault="0079598F">
          <w:pPr>
            <w:pStyle w:val="aff6"/>
            <w:jc w:val="right"/>
            <w:rPr>
              <w:rFonts w:cs="Arial"/>
              <w:szCs w:val="18"/>
            </w:rPr>
          </w:pPr>
        </w:p>
      </w:tc>
    </w:tr>
  </w:tbl>
  <w:p w14:paraId="42E879F6" w14:textId="77777777" w:rsidR="0079598F" w:rsidRDefault="0079598F">
    <w:pPr>
      <w:pStyle w:val="a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50E"/>
    <w:multiLevelType w:val="hybridMultilevel"/>
    <w:tmpl w:val="D890AE52"/>
    <w:lvl w:ilvl="0" w:tplc="2D8EE7D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84E6072E">
      <w:start w:val="1"/>
      <w:numFmt w:val="lowerLetter"/>
      <w:lvlText w:val="%2."/>
      <w:lvlJc w:val="left"/>
      <w:pPr>
        <w:ind w:left="1440" w:hanging="360"/>
      </w:pPr>
    </w:lvl>
    <w:lvl w:ilvl="2" w:tplc="E21AA496">
      <w:start w:val="1"/>
      <w:numFmt w:val="lowerRoman"/>
      <w:lvlText w:val="%3."/>
      <w:lvlJc w:val="right"/>
      <w:pPr>
        <w:ind w:left="2160" w:hanging="180"/>
      </w:pPr>
    </w:lvl>
    <w:lvl w:ilvl="3" w:tplc="7CE85502">
      <w:start w:val="1"/>
      <w:numFmt w:val="decimal"/>
      <w:lvlText w:val="%4."/>
      <w:lvlJc w:val="left"/>
      <w:pPr>
        <w:ind w:left="2880" w:hanging="360"/>
      </w:pPr>
    </w:lvl>
    <w:lvl w:ilvl="4" w:tplc="93607326">
      <w:start w:val="1"/>
      <w:numFmt w:val="lowerLetter"/>
      <w:lvlText w:val="%5."/>
      <w:lvlJc w:val="left"/>
      <w:pPr>
        <w:ind w:left="3600" w:hanging="360"/>
      </w:pPr>
    </w:lvl>
    <w:lvl w:ilvl="5" w:tplc="04684E92">
      <w:start w:val="1"/>
      <w:numFmt w:val="lowerRoman"/>
      <w:lvlText w:val="%6."/>
      <w:lvlJc w:val="right"/>
      <w:pPr>
        <w:ind w:left="4320" w:hanging="180"/>
      </w:pPr>
    </w:lvl>
    <w:lvl w:ilvl="6" w:tplc="CC3CC13C">
      <w:start w:val="1"/>
      <w:numFmt w:val="decimal"/>
      <w:lvlText w:val="%7."/>
      <w:lvlJc w:val="left"/>
      <w:pPr>
        <w:ind w:left="5040" w:hanging="360"/>
      </w:pPr>
    </w:lvl>
    <w:lvl w:ilvl="7" w:tplc="B78C2212">
      <w:start w:val="1"/>
      <w:numFmt w:val="lowerLetter"/>
      <w:lvlText w:val="%8."/>
      <w:lvlJc w:val="left"/>
      <w:pPr>
        <w:ind w:left="5760" w:hanging="360"/>
      </w:pPr>
    </w:lvl>
    <w:lvl w:ilvl="8" w:tplc="8DB281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272"/>
    <w:multiLevelType w:val="hybridMultilevel"/>
    <w:tmpl w:val="1308716E"/>
    <w:lvl w:ilvl="0" w:tplc="F2C86D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6641E04">
      <w:start w:val="1"/>
      <w:numFmt w:val="lowerLetter"/>
      <w:lvlText w:val="%2."/>
      <w:lvlJc w:val="left"/>
      <w:pPr>
        <w:ind w:left="1440" w:hanging="360"/>
      </w:pPr>
    </w:lvl>
    <w:lvl w:ilvl="2" w:tplc="E4E26C8E">
      <w:start w:val="1"/>
      <w:numFmt w:val="lowerRoman"/>
      <w:lvlText w:val="%3."/>
      <w:lvlJc w:val="right"/>
      <w:pPr>
        <w:ind w:left="2160" w:hanging="180"/>
      </w:pPr>
    </w:lvl>
    <w:lvl w:ilvl="3" w:tplc="E454FC18">
      <w:start w:val="1"/>
      <w:numFmt w:val="decimal"/>
      <w:lvlText w:val="%4."/>
      <w:lvlJc w:val="left"/>
      <w:pPr>
        <w:ind w:left="2880" w:hanging="360"/>
      </w:pPr>
    </w:lvl>
    <w:lvl w:ilvl="4" w:tplc="D374A676">
      <w:start w:val="1"/>
      <w:numFmt w:val="lowerLetter"/>
      <w:lvlText w:val="%5."/>
      <w:lvlJc w:val="left"/>
      <w:pPr>
        <w:ind w:left="3600" w:hanging="360"/>
      </w:pPr>
    </w:lvl>
    <w:lvl w:ilvl="5" w:tplc="8ED4ECE2">
      <w:start w:val="1"/>
      <w:numFmt w:val="lowerRoman"/>
      <w:lvlText w:val="%6."/>
      <w:lvlJc w:val="right"/>
      <w:pPr>
        <w:ind w:left="4320" w:hanging="180"/>
      </w:pPr>
    </w:lvl>
    <w:lvl w:ilvl="6" w:tplc="3D2E8694">
      <w:start w:val="1"/>
      <w:numFmt w:val="decimal"/>
      <w:lvlText w:val="%7."/>
      <w:lvlJc w:val="left"/>
      <w:pPr>
        <w:ind w:left="5040" w:hanging="360"/>
      </w:pPr>
    </w:lvl>
    <w:lvl w:ilvl="7" w:tplc="648223D8">
      <w:start w:val="1"/>
      <w:numFmt w:val="lowerLetter"/>
      <w:lvlText w:val="%8."/>
      <w:lvlJc w:val="left"/>
      <w:pPr>
        <w:ind w:left="5760" w:hanging="360"/>
      </w:pPr>
    </w:lvl>
    <w:lvl w:ilvl="8" w:tplc="9634C79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349"/>
    <w:multiLevelType w:val="multilevel"/>
    <w:tmpl w:val="208C0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>
    <w:nsid w:val="216C52C4"/>
    <w:multiLevelType w:val="hybridMultilevel"/>
    <w:tmpl w:val="FB8605CE"/>
    <w:lvl w:ilvl="0" w:tplc="0B229B1C">
      <w:start w:val="1"/>
      <w:numFmt w:val="decimal"/>
      <w:lvlText w:val="%1."/>
      <w:lvlJc w:val="left"/>
      <w:pPr>
        <w:ind w:left="360" w:hanging="360"/>
      </w:pPr>
    </w:lvl>
    <w:lvl w:ilvl="1" w:tplc="0FAA583C">
      <w:start w:val="1"/>
      <w:numFmt w:val="lowerLetter"/>
      <w:lvlText w:val="%2."/>
      <w:lvlJc w:val="left"/>
      <w:pPr>
        <w:ind w:left="1364" w:hanging="360"/>
      </w:pPr>
    </w:lvl>
    <w:lvl w:ilvl="2" w:tplc="8D102F36">
      <w:start w:val="1"/>
      <w:numFmt w:val="lowerRoman"/>
      <w:lvlText w:val="%3."/>
      <w:lvlJc w:val="right"/>
      <w:pPr>
        <w:ind w:left="2084" w:hanging="180"/>
      </w:pPr>
    </w:lvl>
    <w:lvl w:ilvl="3" w:tplc="9A785DFC">
      <w:start w:val="1"/>
      <w:numFmt w:val="decimal"/>
      <w:lvlText w:val="%4."/>
      <w:lvlJc w:val="left"/>
      <w:pPr>
        <w:ind w:left="2804" w:hanging="360"/>
      </w:pPr>
    </w:lvl>
    <w:lvl w:ilvl="4" w:tplc="0554D438">
      <w:start w:val="1"/>
      <w:numFmt w:val="lowerLetter"/>
      <w:lvlText w:val="%5."/>
      <w:lvlJc w:val="left"/>
      <w:pPr>
        <w:ind w:left="3524" w:hanging="360"/>
      </w:pPr>
    </w:lvl>
    <w:lvl w:ilvl="5" w:tplc="E2AEB76E">
      <w:start w:val="1"/>
      <w:numFmt w:val="lowerRoman"/>
      <w:lvlText w:val="%6."/>
      <w:lvlJc w:val="right"/>
      <w:pPr>
        <w:ind w:left="4244" w:hanging="180"/>
      </w:pPr>
    </w:lvl>
    <w:lvl w:ilvl="6" w:tplc="A73667D6">
      <w:start w:val="1"/>
      <w:numFmt w:val="decimal"/>
      <w:lvlText w:val="%7."/>
      <w:lvlJc w:val="left"/>
      <w:pPr>
        <w:ind w:left="4964" w:hanging="360"/>
      </w:pPr>
    </w:lvl>
    <w:lvl w:ilvl="7" w:tplc="E6BA291A">
      <w:start w:val="1"/>
      <w:numFmt w:val="lowerLetter"/>
      <w:lvlText w:val="%8."/>
      <w:lvlJc w:val="left"/>
      <w:pPr>
        <w:ind w:left="5684" w:hanging="360"/>
      </w:pPr>
    </w:lvl>
    <w:lvl w:ilvl="8" w:tplc="28EE7FFC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E1316E"/>
    <w:multiLevelType w:val="hybridMultilevel"/>
    <w:tmpl w:val="114021B2"/>
    <w:lvl w:ilvl="0" w:tplc="FF4EDE1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528419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6682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4D6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3E06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6AFC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F83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8297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24D1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DDB5513"/>
    <w:multiLevelType w:val="hybridMultilevel"/>
    <w:tmpl w:val="E5CED002"/>
    <w:lvl w:ilvl="0" w:tplc="936282D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F98E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FAAB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1AF3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FEEB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D21A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4681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5AB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1690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18573F4"/>
    <w:multiLevelType w:val="hybridMultilevel"/>
    <w:tmpl w:val="5A807DDA"/>
    <w:lvl w:ilvl="0" w:tplc="7230F4E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20235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FCAC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F887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E4BE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C8DA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206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888C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F895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1F54C98"/>
    <w:multiLevelType w:val="multilevel"/>
    <w:tmpl w:val="0F9AFCD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8">
    <w:nsid w:val="322A2263"/>
    <w:multiLevelType w:val="hybridMultilevel"/>
    <w:tmpl w:val="B4EE9226"/>
    <w:lvl w:ilvl="0" w:tplc="4C827104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 w:tplc="1B42045E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 w:tplc="D6261690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 w:tplc="1444B5D8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 w:tplc="9C9A4740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 w:tplc="E7E021FC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 w:tplc="3F60D99C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 w:tplc="EF6A6FC2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 w:tplc="DE423ED6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9">
    <w:nsid w:val="35D43E0F"/>
    <w:multiLevelType w:val="multilevel"/>
    <w:tmpl w:val="157A5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9951C7"/>
    <w:multiLevelType w:val="multilevel"/>
    <w:tmpl w:val="F110A88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1">
    <w:nsid w:val="383E65E9"/>
    <w:multiLevelType w:val="hybridMultilevel"/>
    <w:tmpl w:val="BE54225C"/>
    <w:lvl w:ilvl="0" w:tplc="80746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465DB4">
      <w:start w:val="1"/>
      <w:numFmt w:val="lowerLetter"/>
      <w:lvlText w:val="%2."/>
      <w:lvlJc w:val="left"/>
      <w:pPr>
        <w:ind w:left="1440" w:hanging="360"/>
      </w:pPr>
    </w:lvl>
    <w:lvl w:ilvl="2" w:tplc="56FEAD92">
      <w:start w:val="1"/>
      <w:numFmt w:val="lowerRoman"/>
      <w:lvlText w:val="%3."/>
      <w:lvlJc w:val="right"/>
      <w:pPr>
        <w:ind w:left="2160" w:hanging="180"/>
      </w:pPr>
    </w:lvl>
    <w:lvl w:ilvl="3" w:tplc="539E5D1A">
      <w:start w:val="1"/>
      <w:numFmt w:val="decimal"/>
      <w:lvlText w:val="%4."/>
      <w:lvlJc w:val="left"/>
      <w:pPr>
        <w:ind w:left="2880" w:hanging="360"/>
      </w:pPr>
    </w:lvl>
    <w:lvl w:ilvl="4" w:tplc="16E6B7AC">
      <w:start w:val="1"/>
      <w:numFmt w:val="lowerLetter"/>
      <w:lvlText w:val="%5."/>
      <w:lvlJc w:val="left"/>
      <w:pPr>
        <w:ind w:left="3600" w:hanging="360"/>
      </w:pPr>
    </w:lvl>
    <w:lvl w:ilvl="5" w:tplc="C8563B5C">
      <w:start w:val="1"/>
      <w:numFmt w:val="lowerRoman"/>
      <w:lvlText w:val="%6."/>
      <w:lvlJc w:val="right"/>
      <w:pPr>
        <w:ind w:left="4320" w:hanging="180"/>
      </w:pPr>
    </w:lvl>
    <w:lvl w:ilvl="6" w:tplc="936064C6">
      <w:start w:val="1"/>
      <w:numFmt w:val="decimal"/>
      <w:lvlText w:val="%7."/>
      <w:lvlJc w:val="left"/>
      <w:pPr>
        <w:ind w:left="5040" w:hanging="360"/>
      </w:pPr>
    </w:lvl>
    <w:lvl w:ilvl="7" w:tplc="88883FFA">
      <w:start w:val="1"/>
      <w:numFmt w:val="lowerLetter"/>
      <w:lvlText w:val="%8."/>
      <w:lvlJc w:val="left"/>
      <w:pPr>
        <w:ind w:left="5760" w:hanging="360"/>
      </w:pPr>
    </w:lvl>
    <w:lvl w:ilvl="8" w:tplc="C1F0A64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02B07"/>
    <w:multiLevelType w:val="hybridMultilevel"/>
    <w:tmpl w:val="C472CAC4"/>
    <w:lvl w:ilvl="0" w:tplc="70863BEA">
      <w:start w:val="1"/>
      <w:numFmt w:val="decimal"/>
      <w:lvlText w:val="%1."/>
      <w:lvlJc w:val="left"/>
      <w:pPr>
        <w:ind w:left="720" w:hanging="360"/>
      </w:pPr>
    </w:lvl>
    <w:lvl w:ilvl="1" w:tplc="013CCE42">
      <w:start w:val="1"/>
      <w:numFmt w:val="lowerLetter"/>
      <w:lvlText w:val="%2."/>
      <w:lvlJc w:val="left"/>
      <w:pPr>
        <w:ind w:left="1440" w:hanging="360"/>
      </w:pPr>
    </w:lvl>
    <w:lvl w:ilvl="2" w:tplc="4B1A9B98">
      <w:start w:val="1"/>
      <w:numFmt w:val="lowerRoman"/>
      <w:lvlText w:val="%3."/>
      <w:lvlJc w:val="right"/>
      <w:pPr>
        <w:ind w:left="2160" w:hanging="180"/>
      </w:pPr>
    </w:lvl>
    <w:lvl w:ilvl="3" w:tplc="BF3AAB48">
      <w:start w:val="1"/>
      <w:numFmt w:val="decimal"/>
      <w:lvlText w:val="%4."/>
      <w:lvlJc w:val="left"/>
      <w:pPr>
        <w:ind w:left="2880" w:hanging="360"/>
      </w:pPr>
    </w:lvl>
    <w:lvl w:ilvl="4" w:tplc="917E3B7E">
      <w:start w:val="1"/>
      <w:numFmt w:val="lowerLetter"/>
      <w:lvlText w:val="%5."/>
      <w:lvlJc w:val="left"/>
      <w:pPr>
        <w:ind w:left="3600" w:hanging="360"/>
      </w:pPr>
    </w:lvl>
    <w:lvl w:ilvl="5" w:tplc="E23CA5CA">
      <w:start w:val="1"/>
      <w:numFmt w:val="lowerRoman"/>
      <w:lvlText w:val="%6."/>
      <w:lvlJc w:val="right"/>
      <w:pPr>
        <w:ind w:left="4320" w:hanging="180"/>
      </w:pPr>
    </w:lvl>
    <w:lvl w:ilvl="6" w:tplc="D3C6D340">
      <w:start w:val="1"/>
      <w:numFmt w:val="decimal"/>
      <w:lvlText w:val="%7."/>
      <w:lvlJc w:val="left"/>
      <w:pPr>
        <w:ind w:left="5040" w:hanging="360"/>
      </w:pPr>
    </w:lvl>
    <w:lvl w:ilvl="7" w:tplc="EBF49FDA">
      <w:start w:val="1"/>
      <w:numFmt w:val="lowerLetter"/>
      <w:lvlText w:val="%8."/>
      <w:lvlJc w:val="left"/>
      <w:pPr>
        <w:ind w:left="5760" w:hanging="360"/>
      </w:pPr>
    </w:lvl>
    <w:lvl w:ilvl="8" w:tplc="0C2411A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94B9C"/>
    <w:multiLevelType w:val="multilevel"/>
    <w:tmpl w:val="AB929382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4">
    <w:nsid w:val="3FDB08A6"/>
    <w:multiLevelType w:val="hybridMultilevel"/>
    <w:tmpl w:val="CFF6B37C"/>
    <w:lvl w:ilvl="0" w:tplc="2EBE9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4A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0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41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68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2E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2E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03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87B6B"/>
    <w:multiLevelType w:val="hybridMultilevel"/>
    <w:tmpl w:val="36ACAF3A"/>
    <w:lvl w:ilvl="0" w:tplc="BF060454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7DD84CFE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 w:tplc="FB5E0EB4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 w:tplc="5F5486F8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 w:tplc="815ADA3E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 w:tplc="27041630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 w:tplc="9496AAFC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 w:tplc="0DC6A576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 w:tplc="299E1750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6">
    <w:nsid w:val="44A412F7"/>
    <w:multiLevelType w:val="multilevel"/>
    <w:tmpl w:val="511E3C1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7">
    <w:nsid w:val="44B33A69"/>
    <w:multiLevelType w:val="hybridMultilevel"/>
    <w:tmpl w:val="3B6CE972"/>
    <w:lvl w:ilvl="0" w:tplc="75606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EE69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FC68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983A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FA3F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C28C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F07D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12E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6A0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58C4B83"/>
    <w:multiLevelType w:val="hybridMultilevel"/>
    <w:tmpl w:val="3E1876DC"/>
    <w:lvl w:ilvl="0" w:tplc="5C9E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4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E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A0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6E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4C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85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4C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2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057C8"/>
    <w:multiLevelType w:val="hybridMultilevel"/>
    <w:tmpl w:val="CB8E8726"/>
    <w:lvl w:ilvl="0" w:tplc="2AF8E67E">
      <w:start w:val="1"/>
      <w:numFmt w:val="decimal"/>
      <w:lvlText w:val="*"/>
      <w:lvlJc w:val="left"/>
    </w:lvl>
    <w:lvl w:ilvl="1" w:tplc="EF726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5C5C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EE9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E66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92AB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529F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015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8699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ECD643D"/>
    <w:multiLevelType w:val="hybridMultilevel"/>
    <w:tmpl w:val="91144DFE"/>
    <w:lvl w:ilvl="0" w:tplc="718681D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71C639CA">
      <w:start w:val="1"/>
      <w:numFmt w:val="lowerLetter"/>
      <w:lvlText w:val="%2."/>
      <w:lvlJc w:val="left"/>
      <w:pPr>
        <w:ind w:left="1440" w:hanging="360"/>
      </w:pPr>
    </w:lvl>
    <w:lvl w:ilvl="2" w:tplc="47E6BE9C">
      <w:start w:val="1"/>
      <w:numFmt w:val="lowerRoman"/>
      <w:lvlText w:val="%3."/>
      <w:lvlJc w:val="right"/>
      <w:pPr>
        <w:ind w:left="2160" w:hanging="180"/>
      </w:pPr>
    </w:lvl>
    <w:lvl w:ilvl="3" w:tplc="FB384070">
      <w:start w:val="1"/>
      <w:numFmt w:val="decimal"/>
      <w:lvlText w:val="%4."/>
      <w:lvlJc w:val="left"/>
      <w:pPr>
        <w:ind w:left="2880" w:hanging="360"/>
      </w:pPr>
    </w:lvl>
    <w:lvl w:ilvl="4" w:tplc="955ED912">
      <w:start w:val="1"/>
      <w:numFmt w:val="lowerLetter"/>
      <w:lvlText w:val="%5."/>
      <w:lvlJc w:val="left"/>
      <w:pPr>
        <w:ind w:left="3600" w:hanging="360"/>
      </w:pPr>
    </w:lvl>
    <w:lvl w:ilvl="5" w:tplc="1A429AE2">
      <w:start w:val="1"/>
      <w:numFmt w:val="lowerRoman"/>
      <w:lvlText w:val="%6."/>
      <w:lvlJc w:val="right"/>
      <w:pPr>
        <w:ind w:left="4320" w:hanging="180"/>
      </w:pPr>
    </w:lvl>
    <w:lvl w:ilvl="6" w:tplc="47D6692A">
      <w:start w:val="1"/>
      <w:numFmt w:val="decimal"/>
      <w:lvlText w:val="%7."/>
      <w:lvlJc w:val="left"/>
      <w:pPr>
        <w:ind w:left="5040" w:hanging="360"/>
      </w:pPr>
    </w:lvl>
    <w:lvl w:ilvl="7" w:tplc="EFF2E178">
      <w:start w:val="1"/>
      <w:numFmt w:val="lowerLetter"/>
      <w:lvlText w:val="%8."/>
      <w:lvlJc w:val="left"/>
      <w:pPr>
        <w:ind w:left="5760" w:hanging="360"/>
      </w:pPr>
    </w:lvl>
    <w:lvl w:ilvl="8" w:tplc="4E78A23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93101"/>
    <w:multiLevelType w:val="multilevel"/>
    <w:tmpl w:val="7B76E9E4"/>
    <w:numStyleLink w:val="a1"/>
  </w:abstractNum>
  <w:abstractNum w:abstractNumId="22">
    <w:nsid w:val="52B35BC3"/>
    <w:multiLevelType w:val="multilevel"/>
    <w:tmpl w:val="BFD01F9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3">
    <w:nsid w:val="57EA6368"/>
    <w:multiLevelType w:val="hybridMultilevel"/>
    <w:tmpl w:val="A9BAE720"/>
    <w:lvl w:ilvl="0" w:tplc="580E98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4288F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76A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0821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1A6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92F1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D209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B22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589E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AD01643"/>
    <w:multiLevelType w:val="multilevel"/>
    <w:tmpl w:val="F51834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5">
    <w:nsid w:val="60613A02"/>
    <w:multiLevelType w:val="hybridMultilevel"/>
    <w:tmpl w:val="2B141064"/>
    <w:lvl w:ilvl="0" w:tplc="27EE5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82E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30D6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683A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B67A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3442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3C1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46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9EF5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62FA67D7"/>
    <w:multiLevelType w:val="multilevel"/>
    <w:tmpl w:val="92C04D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27">
    <w:nsid w:val="6332539D"/>
    <w:multiLevelType w:val="hybridMultilevel"/>
    <w:tmpl w:val="02BA09CC"/>
    <w:lvl w:ilvl="0" w:tplc="34C617F0">
      <w:start w:val="2"/>
      <w:numFmt w:val="decimal"/>
      <w:lvlText w:val="%1"/>
      <w:lvlJc w:val="left"/>
      <w:pPr>
        <w:ind w:left="720" w:hanging="360"/>
      </w:pPr>
      <w:rPr>
        <w:rFonts w:ascii="PT Astra Serif" w:eastAsia="PT Astra Serif" w:hAnsi="PT Astra Serif" w:cs="PT Astra Serif"/>
        <w:b/>
        <w:sz w:val="24"/>
      </w:rPr>
    </w:lvl>
    <w:lvl w:ilvl="1" w:tplc="C1D0FAAE">
      <w:start w:val="1"/>
      <w:numFmt w:val="lowerLetter"/>
      <w:lvlText w:val="%2."/>
      <w:lvlJc w:val="left"/>
      <w:pPr>
        <w:ind w:left="1440" w:hanging="360"/>
      </w:pPr>
    </w:lvl>
    <w:lvl w:ilvl="2" w:tplc="B2E0DDA4">
      <w:start w:val="1"/>
      <w:numFmt w:val="lowerRoman"/>
      <w:lvlText w:val="%3."/>
      <w:lvlJc w:val="right"/>
      <w:pPr>
        <w:ind w:left="2160" w:hanging="360"/>
      </w:pPr>
    </w:lvl>
    <w:lvl w:ilvl="3" w:tplc="723A7C00">
      <w:start w:val="1"/>
      <w:numFmt w:val="decimal"/>
      <w:lvlText w:val="%4."/>
      <w:lvlJc w:val="left"/>
      <w:pPr>
        <w:ind w:left="2880" w:hanging="360"/>
      </w:pPr>
    </w:lvl>
    <w:lvl w:ilvl="4" w:tplc="837A743A">
      <w:start w:val="1"/>
      <w:numFmt w:val="lowerLetter"/>
      <w:lvlText w:val="%5."/>
      <w:lvlJc w:val="left"/>
      <w:pPr>
        <w:ind w:left="3600" w:hanging="360"/>
      </w:pPr>
    </w:lvl>
    <w:lvl w:ilvl="5" w:tplc="56125E3E">
      <w:start w:val="1"/>
      <w:numFmt w:val="lowerRoman"/>
      <w:lvlText w:val="%6."/>
      <w:lvlJc w:val="right"/>
      <w:pPr>
        <w:ind w:left="4320" w:hanging="360"/>
      </w:pPr>
    </w:lvl>
    <w:lvl w:ilvl="6" w:tplc="D62E2FD6">
      <w:start w:val="1"/>
      <w:numFmt w:val="decimal"/>
      <w:lvlText w:val="%7."/>
      <w:lvlJc w:val="left"/>
      <w:pPr>
        <w:ind w:left="5040" w:hanging="360"/>
      </w:pPr>
    </w:lvl>
    <w:lvl w:ilvl="7" w:tplc="8C74B828">
      <w:start w:val="1"/>
      <w:numFmt w:val="lowerLetter"/>
      <w:lvlText w:val="%8."/>
      <w:lvlJc w:val="left"/>
      <w:pPr>
        <w:ind w:left="5760" w:hanging="360"/>
      </w:pPr>
    </w:lvl>
    <w:lvl w:ilvl="8" w:tplc="474EDEBE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634C1A54"/>
    <w:multiLevelType w:val="multilevel"/>
    <w:tmpl w:val="08228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8FD7177"/>
    <w:multiLevelType w:val="hybridMultilevel"/>
    <w:tmpl w:val="6DA26A30"/>
    <w:lvl w:ilvl="0" w:tplc="1C0EB82A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D298A69C">
      <w:start w:val="1"/>
      <w:numFmt w:val="lowerLetter"/>
      <w:lvlText w:val="%2."/>
      <w:lvlJc w:val="left"/>
      <w:pPr>
        <w:ind w:left="1440" w:hanging="360"/>
      </w:pPr>
    </w:lvl>
    <w:lvl w:ilvl="2" w:tplc="25E6530C">
      <w:start w:val="1"/>
      <w:numFmt w:val="lowerRoman"/>
      <w:lvlText w:val="%3."/>
      <w:lvlJc w:val="right"/>
      <w:pPr>
        <w:ind w:left="2160" w:hanging="180"/>
      </w:pPr>
    </w:lvl>
    <w:lvl w:ilvl="3" w:tplc="5C442E82">
      <w:start w:val="1"/>
      <w:numFmt w:val="decimal"/>
      <w:lvlText w:val="%4."/>
      <w:lvlJc w:val="left"/>
      <w:pPr>
        <w:ind w:left="2880" w:hanging="360"/>
      </w:pPr>
    </w:lvl>
    <w:lvl w:ilvl="4" w:tplc="7C9AC18A">
      <w:start w:val="1"/>
      <w:numFmt w:val="lowerLetter"/>
      <w:lvlText w:val="%5."/>
      <w:lvlJc w:val="left"/>
      <w:pPr>
        <w:ind w:left="3600" w:hanging="360"/>
      </w:pPr>
    </w:lvl>
    <w:lvl w:ilvl="5" w:tplc="48ECF7B6">
      <w:start w:val="1"/>
      <w:numFmt w:val="lowerRoman"/>
      <w:lvlText w:val="%6."/>
      <w:lvlJc w:val="right"/>
      <w:pPr>
        <w:ind w:left="4320" w:hanging="180"/>
      </w:pPr>
    </w:lvl>
    <w:lvl w:ilvl="6" w:tplc="C994A5A4">
      <w:start w:val="1"/>
      <w:numFmt w:val="decimal"/>
      <w:lvlText w:val="%7."/>
      <w:lvlJc w:val="left"/>
      <w:pPr>
        <w:ind w:left="5040" w:hanging="360"/>
      </w:pPr>
    </w:lvl>
    <w:lvl w:ilvl="7" w:tplc="33825544">
      <w:start w:val="1"/>
      <w:numFmt w:val="lowerLetter"/>
      <w:lvlText w:val="%8."/>
      <w:lvlJc w:val="left"/>
      <w:pPr>
        <w:ind w:left="5760" w:hanging="360"/>
      </w:pPr>
    </w:lvl>
    <w:lvl w:ilvl="8" w:tplc="622469A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B2AD3"/>
    <w:multiLevelType w:val="hybridMultilevel"/>
    <w:tmpl w:val="5D0AB950"/>
    <w:lvl w:ilvl="0" w:tplc="A738A9AA">
      <w:start w:val="1"/>
      <w:numFmt w:val="decimal"/>
      <w:lvlText w:val="%1."/>
      <w:lvlJc w:val="left"/>
      <w:pPr>
        <w:ind w:left="720" w:hanging="360"/>
      </w:pPr>
    </w:lvl>
    <w:lvl w:ilvl="1" w:tplc="8F9CE2A6">
      <w:start w:val="1"/>
      <w:numFmt w:val="lowerLetter"/>
      <w:lvlText w:val="%2."/>
      <w:lvlJc w:val="left"/>
      <w:pPr>
        <w:ind w:left="1440" w:hanging="360"/>
      </w:pPr>
    </w:lvl>
    <w:lvl w:ilvl="2" w:tplc="923A2052">
      <w:start w:val="1"/>
      <w:numFmt w:val="lowerRoman"/>
      <w:lvlText w:val="%3."/>
      <w:lvlJc w:val="right"/>
      <w:pPr>
        <w:ind w:left="2160" w:hanging="180"/>
      </w:pPr>
    </w:lvl>
    <w:lvl w:ilvl="3" w:tplc="4F142EEA">
      <w:start w:val="1"/>
      <w:numFmt w:val="decimal"/>
      <w:lvlText w:val="%4."/>
      <w:lvlJc w:val="left"/>
      <w:pPr>
        <w:ind w:left="2880" w:hanging="360"/>
      </w:pPr>
    </w:lvl>
    <w:lvl w:ilvl="4" w:tplc="1AF6BB70">
      <w:start w:val="1"/>
      <w:numFmt w:val="lowerLetter"/>
      <w:lvlText w:val="%5."/>
      <w:lvlJc w:val="left"/>
      <w:pPr>
        <w:ind w:left="3600" w:hanging="360"/>
      </w:pPr>
    </w:lvl>
    <w:lvl w:ilvl="5" w:tplc="60867FA4">
      <w:start w:val="1"/>
      <w:numFmt w:val="lowerRoman"/>
      <w:lvlText w:val="%6."/>
      <w:lvlJc w:val="right"/>
      <w:pPr>
        <w:ind w:left="4320" w:hanging="180"/>
      </w:pPr>
    </w:lvl>
    <w:lvl w:ilvl="6" w:tplc="1B9A5620">
      <w:start w:val="1"/>
      <w:numFmt w:val="decimal"/>
      <w:lvlText w:val="%7."/>
      <w:lvlJc w:val="left"/>
      <w:pPr>
        <w:ind w:left="5040" w:hanging="360"/>
      </w:pPr>
    </w:lvl>
    <w:lvl w:ilvl="7" w:tplc="68D88B18">
      <w:start w:val="1"/>
      <w:numFmt w:val="lowerLetter"/>
      <w:lvlText w:val="%8."/>
      <w:lvlJc w:val="left"/>
      <w:pPr>
        <w:ind w:left="5760" w:hanging="360"/>
      </w:pPr>
    </w:lvl>
    <w:lvl w:ilvl="8" w:tplc="9CACF82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A7C9E"/>
    <w:multiLevelType w:val="hybridMultilevel"/>
    <w:tmpl w:val="1BC83C54"/>
    <w:lvl w:ilvl="0" w:tplc="E110CAF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D2E8E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9268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060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689C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847A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3A7E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DE6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9809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DB5035A"/>
    <w:multiLevelType w:val="hybridMultilevel"/>
    <w:tmpl w:val="9066279A"/>
    <w:lvl w:ilvl="0" w:tplc="C4A6B9F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D2C9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099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BC13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B40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AAA8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62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3C2E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C77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20F0BA4"/>
    <w:multiLevelType w:val="hybridMultilevel"/>
    <w:tmpl w:val="85E6514A"/>
    <w:lvl w:ilvl="0" w:tplc="085AB75E">
      <w:start w:val="1"/>
      <w:numFmt w:val="decimal"/>
      <w:lvlText w:val="%1."/>
      <w:lvlJc w:val="left"/>
      <w:pPr>
        <w:ind w:left="720" w:hanging="360"/>
      </w:pPr>
    </w:lvl>
    <w:lvl w:ilvl="1" w:tplc="14D0F488">
      <w:start w:val="1"/>
      <w:numFmt w:val="lowerLetter"/>
      <w:lvlText w:val="%2."/>
      <w:lvlJc w:val="left"/>
      <w:pPr>
        <w:ind w:left="1440" w:hanging="360"/>
      </w:pPr>
    </w:lvl>
    <w:lvl w:ilvl="2" w:tplc="A7749A72">
      <w:start w:val="1"/>
      <w:numFmt w:val="lowerRoman"/>
      <w:lvlText w:val="%3."/>
      <w:lvlJc w:val="right"/>
      <w:pPr>
        <w:ind w:left="2160" w:hanging="180"/>
      </w:pPr>
    </w:lvl>
    <w:lvl w:ilvl="3" w:tplc="B64611B6">
      <w:start w:val="1"/>
      <w:numFmt w:val="decimal"/>
      <w:lvlText w:val="%4."/>
      <w:lvlJc w:val="left"/>
      <w:pPr>
        <w:ind w:left="2880" w:hanging="360"/>
      </w:pPr>
    </w:lvl>
    <w:lvl w:ilvl="4" w:tplc="D60C4AC4">
      <w:start w:val="1"/>
      <w:numFmt w:val="lowerLetter"/>
      <w:lvlText w:val="%5."/>
      <w:lvlJc w:val="left"/>
      <w:pPr>
        <w:ind w:left="3600" w:hanging="360"/>
      </w:pPr>
    </w:lvl>
    <w:lvl w:ilvl="5" w:tplc="A684AC68">
      <w:start w:val="1"/>
      <w:numFmt w:val="lowerRoman"/>
      <w:lvlText w:val="%6."/>
      <w:lvlJc w:val="right"/>
      <w:pPr>
        <w:ind w:left="4320" w:hanging="180"/>
      </w:pPr>
    </w:lvl>
    <w:lvl w:ilvl="6" w:tplc="81DAF690">
      <w:start w:val="1"/>
      <w:numFmt w:val="decimal"/>
      <w:lvlText w:val="%7."/>
      <w:lvlJc w:val="left"/>
      <w:pPr>
        <w:ind w:left="5040" w:hanging="360"/>
      </w:pPr>
    </w:lvl>
    <w:lvl w:ilvl="7" w:tplc="ABBCC79E">
      <w:start w:val="1"/>
      <w:numFmt w:val="lowerLetter"/>
      <w:lvlText w:val="%8."/>
      <w:lvlJc w:val="left"/>
      <w:pPr>
        <w:ind w:left="5760" w:hanging="360"/>
      </w:pPr>
    </w:lvl>
    <w:lvl w:ilvl="8" w:tplc="B6EAA25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E07CF"/>
    <w:multiLevelType w:val="multilevel"/>
    <w:tmpl w:val="32F653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>
    <w:nsid w:val="751D2A87"/>
    <w:multiLevelType w:val="hybridMultilevel"/>
    <w:tmpl w:val="71FE8270"/>
    <w:lvl w:ilvl="0" w:tplc="71FC44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C2FCBE8E">
      <w:start w:val="1"/>
      <w:numFmt w:val="lowerLetter"/>
      <w:lvlText w:val="%2."/>
      <w:lvlJc w:val="left"/>
      <w:pPr>
        <w:ind w:left="2007" w:hanging="360"/>
      </w:pPr>
    </w:lvl>
    <w:lvl w:ilvl="2" w:tplc="054C7C48">
      <w:start w:val="1"/>
      <w:numFmt w:val="lowerRoman"/>
      <w:lvlText w:val="%3."/>
      <w:lvlJc w:val="right"/>
      <w:pPr>
        <w:ind w:left="2727" w:hanging="180"/>
      </w:pPr>
    </w:lvl>
    <w:lvl w:ilvl="3" w:tplc="7BE4802C">
      <w:start w:val="1"/>
      <w:numFmt w:val="decimal"/>
      <w:lvlText w:val="%4."/>
      <w:lvlJc w:val="left"/>
      <w:pPr>
        <w:ind w:left="3447" w:hanging="360"/>
      </w:pPr>
    </w:lvl>
    <w:lvl w:ilvl="4" w:tplc="824E4BA8">
      <w:start w:val="1"/>
      <w:numFmt w:val="lowerLetter"/>
      <w:lvlText w:val="%5."/>
      <w:lvlJc w:val="left"/>
      <w:pPr>
        <w:ind w:left="4167" w:hanging="360"/>
      </w:pPr>
    </w:lvl>
    <w:lvl w:ilvl="5" w:tplc="FF2CE90C">
      <w:start w:val="1"/>
      <w:numFmt w:val="lowerRoman"/>
      <w:lvlText w:val="%6."/>
      <w:lvlJc w:val="right"/>
      <w:pPr>
        <w:ind w:left="4887" w:hanging="180"/>
      </w:pPr>
    </w:lvl>
    <w:lvl w:ilvl="6" w:tplc="ED58E928">
      <w:start w:val="1"/>
      <w:numFmt w:val="decimal"/>
      <w:lvlText w:val="%7."/>
      <w:lvlJc w:val="left"/>
      <w:pPr>
        <w:ind w:left="5607" w:hanging="360"/>
      </w:pPr>
    </w:lvl>
    <w:lvl w:ilvl="7" w:tplc="5BF05A52">
      <w:start w:val="1"/>
      <w:numFmt w:val="lowerLetter"/>
      <w:lvlText w:val="%8."/>
      <w:lvlJc w:val="left"/>
      <w:pPr>
        <w:ind w:left="6327" w:hanging="360"/>
      </w:pPr>
    </w:lvl>
    <w:lvl w:ilvl="8" w:tplc="5CFA5F50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6DB02A7"/>
    <w:multiLevelType w:val="hybridMultilevel"/>
    <w:tmpl w:val="D08C12E8"/>
    <w:lvl w:ilvl="0" w:tplc="A4A28E8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3DC4B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20AB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A42D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A873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0CAC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1ED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266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4A00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9632A5A"/>
    <w:multiLevelType w:val="multilevel"/>
    <w:tmpl w:val="7B76E9E4"/>
    <w:styleLink w:val="a1"/>
    <w:lvl w:ilvl="0">
      <w:start w:val="1"/>
      <w:numFmt w:val="decimal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8">
    <w:nsid w:val="7AC93DED"/>
    <w:multiLevelType w:val="hybridMultilevel"/>
    <w:tmpl w:val="EF321532"/>
    <w:lvl w:ilvl="0" w:tplc="7C008BB6">
      <w:start w:val="1"/>
      <w:numFmt w:val="decimal"/>
      <w:lvlText w:val="%1."/>
      <w:lvlJc w:val="left"/>
      <w:pPr>
        <w:ind w:left="720" w:hanging="360"/>
      </w:pPr>
    </w:lvl>
    <w:lvl w:ilvl="1" w:tplc="45CC1164">
      <w:start w:val="1"/>
      <w:numFmt w:val="lowerLetter"/>
      <w:lvlText w:val="%2."/>
      <w:lvlJc w:val="left"/>
      <w:pPr>
        <w:ind w:left="1440" w:hanging="360"/>
      </w:pPr>
    </w:lvl>
    <w:lvl w:ilvl="2" w:tplc="726E899C">
      <w:start w:val="1"/>
      <w:numFmt w:val="lowerRoman"/>
      <w:lvlText w:val="%3."/>
      <w:lvlJc w:val="right"/>
      <w:pPr>
        <w:ind w:left="2160" w:hanging="180"/>
      </w:pPr>
    </w:lvl>
    <w:lvl w:ilvl="3" w:tplc="D0FABEF2">
      <w:start w:val="1"/>
      <w:numFmt w:val="decimal"/>
      <w:lvlText w:val="%4."/>
      <w:lvlJc w:val="left"/>
      <w:pPr>
        <w:ind w:left="2880" w:hanging="360"/>
      </w:pPr>
    </w:lvl>
    <w:lvl w:ilvl="4" w:tplc="D108C358">
      <w:start w:val="1"/>
      <w:numFmt w:val="lowerLetter"/>
      <w:lvlText w:val="%5."/>
      <w:lvlJc w:val="left"/>
      <w:pPr>
        <w:ind w:left="3600" w:hanging="360"/>
      </w:pPr>
    </w:lvl>
    <w:lvl w:ilvl="5" w:tplc="9010175E">
      <w:start w:val="1"/>
      <w:numFmt w:val="lowerRoman"/>
      <w:lvlText w:val="%6."/>
      <w:lvlJc w:val="right"/>
      <w:pPr>
        <w:ind w:left="4320" w:hanging="180"/>
      </w:pPr>
    </w:lvl>
    <w:lvl w:ilvl="6" w:tplc="D81E9898">
      <w:start w:val="1"/>
      <w:numFmt w:val="decimal"/>
      <w:lvlText w:val="%7."/>
      <w:lvlJc w:val="left"/>
      <w:pPr>
        <w:ind w:left="5040" w:hanging="360"/>
      </w:pPr>
    </w:lvl>
    <w:lvl w:ilvl="7" w:tplc="8912F646">
      <w:start w:val="1"/>
      <w:numFmt w:val="lowerLetter"/>
      <w:lvlText w:val="%8."/>
      <w:lvlJc w:val="left"/>
      <w:pPr>
        <w:ind w:left="5760" w:hanging="360"/>
      </w:pPr>
    </w:lvl>
    <w:lvl w:ilvl="8" w:tplc="9C502EC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4370D"/>
    <w:multiLevelType w:val="hybridMultilevel"/>
    <w:tmpl w:val="3A3677EA"/>
    <w:lvl w:ilvl="0" w:tplc="E2FC924E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4A52B88E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 w:tplc="CF70A76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 w:tplc="F4ECAEE2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 w:tplc="8CB45A30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 w:tplc="4CF82C88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 w:tplc="BD92FE2A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 w:tplc="3744B1DC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 w:tplc="E6D4E262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>
    <w:nsid w:val="7DC37FC6"/>
    <w:multiLevelType w:val="multilevel"/>
    <w:tmpl w:val="81A4DD0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41">
    <w:nsid w:val="7F3F70A3"/>
    <w:multiLevelType w:val="hybridMultilevel"/>
    <w:tmpl w:val="F192F634"/>
    <w:lvl w:ilvl="0" w:tplc="D23E4A6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F867E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48B4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FA5D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BC7B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78C4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7E46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40F4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0A02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F8556D5"/>
    <w:multiLevelType w:val="hybridMultilevel"/>
    <w:tmpl w:val="DDFEDE40"/>
    <w:lvl w:ilvl="0" w:tplc="CCEAB59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0DAAF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A64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0E1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AC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B8C1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43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42E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3AD3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5"/>
  </w:num>
  <w:num w:numId="4">
    <w:abstractNumId w:val="28"/>
  </w:num>
  <w:num w:numId="5">
    <w:abstractNumId w:val="25"/>
  </w:num>
  <w:num w:numId="6">
    <w:abstractNumId w:val="6"/>
  </w:num>
  <w:num w:numId="7">
    <w:abstractNumId w:val="36"/>
  </w:num>
  <w:num w:numId="8">
    <w:abstractNumId w:val="32"/>
  </w:num>
  <w:num w:numId="9">
    <w:abstractNumId w:val="5"/>
  </w:num>
  <w:num w:numId="10">
    <w:abstractNumId w:val="17"/>
  </w:num>
  <w:num w:numId="11">
    <w:abstractNumId w:val="23"/>
  </w:num>
  <w:num w:numId="12">
    <w:abstractNumId w:val="4"/>
  </w:num>
  <w:num w:numId="13">
    <w:abstractNumId w:val="41"/>
  </w:num>
  <w:num w:numId="14">
    <w:abstractNumId w:val="31"/>
  </w:num>
  <w:num w:numId="15">
    <w:abstractNumId w:val="42"/>
  </w:num>
  <w:num w:numId="16">
    <w:abstractNumId w:val="17"/>
  </w:num>
  <w:num w:numId="17">
    <w:abstractNumId w:val="25"/>
  </w:num>
  <w:num w:numId="18">
    <w:abstractNumId w:val="12"/>
  </w:num>
  <w:num w:numId="19">
    <w:abstractNumId w:val="1"/>
  </w:num>
  <w:num w:numId="20">
    <w:abstractNumId w:val="30"/>
  </w:num>
  <w:num w:numId="21">
    <w:abstractNumId w:val="18"/>
  </w:num>
  <w:num w:numId="22">
    <w:abstractNumId w:val="11"/>
  </w:num>
  <w:num w:numId="23">
    <w:abstractNumId w:val="9"/>
  </w:num>
  <w:num w:numId="24">
    <w:abstractNumId w:val="40"/>
  </w:num>
  <w:num w:numId="25">
    <w:abstractNumId w:val="13"/>
  </w:num>
  <w:num w:numId="26">
    <w:abstractNumId w:val="7"/>
  </w:num>
  <w:num w:numId="27">
    <w:abstractNumId w:val="24"/>
  </w:num>
  <w:num w:numId="28">
    <w:abstractNumId w:val="10"/>
  </w:num>
  <w:num w:numId="29">
    <w:abstractNumId w:val="22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10"/>
  </w:num>
  <w:num w:numId="31">
    <w:abstractNumId w:val="16"/>
  </w:num>
  <w:num w:numId="32">
    <w:abstractNumId w:val="15"/>
  </w:num>
  <w:num w:numId="33">
    <w:abstractNumId w:val="39"/>
  </w:num>
  <w:num w:numId="34">
    <w:abstractNumId w:val="38"/>
  </w:num>
  <w:num w:numId="35">
    <w:abstractNumId w:val="20"/>
  </w:num>
  <w:num w:numId="36">
    <w:abstractNumId w:val="19"/>
    <w:lvlOverride w:ilvl="0">
      <w:lvl w:ilvl="0" w:tplc="2AF8E67E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3"/>
  </w:num>
  <w:num w:numId="38">
    <w:abstractNumId w:val="0"/>
  </w:num>
  <w:num w:numId="39">
    <w:abstractNumId w:val="33"/>
  </w:num>
  <w:num w:numId="40">
    <w:abstractNumId w:val="26"/>
  </w:num>
  <w:num w:numId="41">
    <w:abstractNumId w:val="37"/>
  </w:num>
  <w:num w:numId="42">
    <w:abstractNumId w:val="21"/>
  </w:num>
  <w:num w:numId="43">
    <w:abstractNumId w:val="8"/>
  </w:num>
  <w:num w:numId="44">
    <w:abstractNumId w:val="42"/>
  </w:num>
  <w:num w:numId="45">
    <w:abstractNumId w:val="42"/>
  </w:num>
  <w:num w:numId="46">
    <w:abstractNumId w:val="14"/>
  </w:num>
  <w:num w:numId="47">
    <w:abstractNumId w:val="29"/>
  </w:num>
  <w:num w:numId="48">
    <w:abstractNumId w:val="27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8F"/>
    <w:rsid w:val="0017101F"/>
    <w:rsid w:val="002A3EA5"/>
    <w:rsid w:val="004B3A5F"/>
    <w:rsid w:val="006F46F8"/>
    <w:rsid w:val="0079598F"/>
    <w:rsid w:val="008977B5"/>
    <w:rsid w:val="00972045"/>
    <w:rsid w:val="0099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70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pPr>
      <w:spacing w:before="160"/>
      <w:jc w:val="both"/>
    </w:pPr>
    <w:rPr>
      <w:lang w:eastAsia="en-US"/>
    </w:rPr>
  </w:style>
  <w:style w:type="paragraph" w:styleId="1">
    <w:name w:val="heading 1"/>
    <w:basedOn w:val="a3"/>
    <w:next w:val="a3"/>
    <w:link w:val="10"/>
    <w:qFormat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3"/>
    <w:next w:val="a3"/>
    <w:link w:val="20"/>
    <w:qFormat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basedOn w:val="a3"/>
    <w:next w:val="a3"/>
    <w:link w:val="30"/>
    <w:qFormat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basedOn w:val="a2"/>
    <w:next w:val="a2"/>
    <w:link w:val="40"/>
    <w:qFormat/>
    <w:pPr>
      <w:keepNext/>
      <w:keepLines/>
      <w:spacing w:before="200" w:after="120"/>
      <w:jc w:val="left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2"/>
    <w:next w:val="a2"/>
    <w:link w:val="50"/>
    <w:qFormat/>
    <w:pPr>
      <w:keepNext/>
      <w:spacing w:after="120"/>
      <w:jc w:val="left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2"/>
    <w:next w:val="a2"/>
    <w:link w:val="60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2"/>
    <w:next w:val="a2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2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4"/>
    <w:uiPriority w:val="99"/>
    <w:unhideWhenUsed/>
    <w:rPr>
      <w:vertAlign w:val="superscript"/>
    </w:rPr>
  </w:style>
  <w:style w:type="paragraph" w:styleId="af">
    <w:name w:val="endnote text"/>
    <w:basedOn w:val="a2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4"/>
    <w:uiPriority w:val="99"/>
    <w:semiHidden/>
    <w:unhideWhenUsed/>
    <w:rPr>
      <w:vertAlign w:val="superscript"/>
    </w:rPr>
  </w:style>
  <w:style w:type="paragraph" w:styleId="11">
    <w:name w:val="toc 1"/>
    <w:basedOn w:val="a2"/>
    <w:next w:val="a2"/>
    <w:uiPriority w:val="39"/>
    <w:unhideWhenUsed/>
    <w:pPr>
      <w:spacing w:after="57"/>
    </w:pPr>
  </w:style>
  <w:style w:type="paragraph" w:styleId="23">
    <w:name w:val="toc 2"/>
    <w:basedOn w:val="a2"/>
    <w:next w:val="a2"/>
    <w:uiPriority w:val="39"/>
    <w:unhideWhenUsed/>
    <w:pPr>
      <w:spacing w:after="57"/>
      <w:ind w:left="283"/>
    </w:pPr>
  </w:style>
  <w:style w:type="paragraph" w:styleId="31">
    <w:name w:val="toc 3"/>
    <w:basedOn w:val="a2"/>
    <w:next w:val="a2"/>
    <w:uiPriority w:val="39"/>
    <w:unhideWhenUsed/>
    <w:pPr>
      <w:spacing w:after="57"/>
      <w:ind w:left="567"/>
    </w:pPr>
  </w:style>
  <w:style w:type="paragraph" w:styleId="41">
    <w:name w:val="toc 4"/>
    <w:basedOn w:val="a2"/>
    <w:next w:val="a2"/>
    <w:uiPriority w:val="39"/>
    <w:unhideWhenUsed/>
    <w:pPr>
      <w:spacing w:after="57"/>
      <w:ind w:left="850"/>
    </w:pPr>
  </w:style>
  <w:style w:type="paragraph" w:styleId="51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2"/>
    <w:next w:val="a2"/>
    <w:uiPriority w:val="99"/>
    <w:unhideWhenUsed/>
  </w:style>
  <w:style w:type="character" w:styleId="af4">
    <w:name w:val="Hyperlink"/>
    <w:qFormat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link w:val="1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link w:val="2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link w:val="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link w:val="4"/>
    <w:rPr>
      <w:rFonts w:eastAsia="Times New Roman"/>
      <w:i/>
      <w:color w:val="1F497D"/>
      <w:sz w:val="22"/>
      <w:lang w:eastAsia="ru-RU"/>
    </w:rPr>
  </w:style>
  <w:style w:type="character" w:customStyle="1" w:styleId="50">
    <w:name w:val="Заголовок 5 Знак"/>
    <w:link w:val="5"/>
    <w:rPr>
      <w:rFonts w:eastAsia="Times New Roman"/>
      <w:b/>
      <w:color w:val="1F497D"/>
      <w:lang w:eastAsia="ru-RU"/>
    </w:rPr>
  </w:style>
  <w:style w:type="character" w:customStyle="1" w:styleId="60">
    <w:name w:val="Заголовок 6 Знак"/>
    <w:link w:val="6"/>
    <w:rPr>
      <w:rFonts w:eastAsia="Times New Roman"/>
      <w:lang w:eastAsia="ru-RU"/>
    </w:rPr>
  </w:style>
  <w:style w:type="paragraph" w:customStyle="1" w:styleId="af5">
    <w:name w:val="Кнопка"/>
    <w:basedOn w:val="a3"/>
    <w:next w:val="a3"/>
    <w:link w:val="af6"/>
    <w:qFormat/>
    <w:pPr>
      <w:spacing w:before="0"/>
    </w:pPr>
    <w:rPr>
      <w:b/>
      <w:u w:val="single"/>
    </w:rPr>
  </w:style>
  <w:style w:type="paragraph" w:styleId="a3">
    <w:name w:val="Body Text"/>
    <w:basedOn w:val="a2"/>
    <w:link w:val="af7"/>
    <w:qFormat/>
    <w:rPr>
      <w:rFonts w:eastAsia="Times New Roman"/>
      <w:lang w:eastAsia="ru-RU"/>
    </w:rPr>
  </w:style>
  <w:style w:type="character" w:customStyle="1" w:styleId="af7">
    <w:name w:val="Основной текст Знак"/>
    <w:link w:val="a3"/>
    <w:rPr>
      <w:rFonts w:eastAsia="Times New Roman"/>
      <w:lang w:eastAsia="ru-RU"/>
    </w:rPr>
  </w:style>
  <w:style w:type="paragraph" w:customStyle="1" w:styleId="af8">
    <w:name w:val="Название справочника"/>
    <w:basedOn w:val="a3"/>
    <w:next w:val="a3"/>
    <w:link w:val="af9"/>
    <w:qFormat/>
    <w:pPr>
      <w:spacing w:before="0"/>
    </w:pPr>
    <w:rPr>
      <w:b/>
    </w:rPr>
  </w:style>
  <w:style w:type="paragraph" w:customStyle="1" w:styleId="afa">
    <w:name w:val="Название поля/пункт меню"/>
    <w:basedOn w:val="a3"/>
    <w:link w:val="afb"/>
    <w:qFormat/>
    <w:pPr>
      <w:spacing w:before="0"/>
    </w:pPr>
    <w:rPr>
      <w:i/>
    </w:rPr>
  </w:style>
  <w:style w:type="character" w:customStyle="1" w:styleId="afc">
    <w:name w:val="Определение"/>
    <w:qFormat/>
    <w:rPr>
      <w:rFonts w:eastAsia="Times New Roman"/>
      <w:i/>
      <w:color w:val="1F497D"/>
      <w:u w:val="none"/>
      <w:lang w:val="ru-RU" w:eastAsia="ru-RU"/>
    </w:rPr>
  </w:style>
  <w:style w:type="character" w:customStyle="1" w:styleId="afd">
    <w:name w:val="Участник процесса"/>
    <w:qFormat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f6">
    <w:name w:val="Кнопка Знак"/>
    <w:link w:val="af5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Pr>
      <w:rFonts w:eastAsia="Times New Roman" w:cs="Times New Roman"/>
      <w:iCs/>
      <w:color w:val="404040"/>
    </w:rPr>
  </w:style>
  <w:style w:type="paragraph" w:styleId="a0">
    <w:name w:val="List Number"/>
    <w:basedOn w:val="afe"/>
    <w:uiPriority w:val="99"/>
    <w:unhideWhenUsed/>
    <w:pPr>
      <w:numPr>
        <w:numId w:val="31"/>
      </w:numPr>
      <w:spacing w:before="160"/>
    </w:pPr>
  </w:style>
  <w:style w:type="paragraph" w:styleId="a">
    <w:name w:val="List Bullet"/>
    <w:basedOn w:val="afe"/>
    <w:qFormat/>
    <w:pPr>
      <w:numPr>
        <w:numId w:val="43"/>
      </w:numPr>
    </w:pPr>
  </w:style>
  <w:style w:type="paragraph" w:customStyle="1" w:styleId="aff">
    <w:name w:val="Пример кода"/>
    <w:basedOn w:val="a3"/>
    <w:qFormat/>
    <w:pPr>
      <w:shd w:val="clear" w:color="auto" w:fill="F2F2F2"/>
      <w:spacing w:before="0"/>
    </w:pPr>
    <w:rPr>
      <w:rFonts w:ascii="Consolas" w:hAnsi="Consolas"/>
    </w:rPr>
  </w:style>
  <w:style w:type="paragraph" w:customStyle="1" w:styleId="aff0">
    <w:name w:val="Примечание"/>
    <w:basedOn w:val="a3"/>
    <w:qFormat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f1">
    <w:name w:val="Title"/>
    <w:basedOn w:val="a3"/>
    <w:next w:val="a2"/>
    <w:link w:val="aff2"/>
    <w:uiPriority w:val="10"/>
    <w:qFormat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f2">
    <w:name w:val="Название Знак"/>
    <w:link w:val="aff1"/>
    <w:uiPriority w:val="10"/>
    <w:rPr>
      <w:rFonts w:eastAsia="Times New Roman"/>
      <w:color w:val="1F497D"/>
      <w:sz w:val="40"/>
      <w:lang w:eastAsia="ru-RU"/>
    </w:rPr>
  </w:style>
  <w:style w:type="table" w:styleId="aff3">
    <w:name w:val="Table Grid"/>
    <w:basedOn w:val="a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4">
    <w:name w:val="Таблица НПО"/>
    <w:basedOn w:val="a5"/>
    <w:uiPriority w:val="99"/>
    <w:qFormat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rPr>
        <w:rFonts w:ascii="Arial" w:hAnsi="Arial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blPr/>
      <w:tcPr>
        <w:shd w:val="clear" w:color="auto" w:fill="F2F2F2"/>
      </w:tcPr>
    </w:tblStylePr>
  </w:style>
  <w:style w:type="paragraph" w:styleId="afe">
    <w:name w:val="List Paragraph"/>
    <w:basedOn w:val="a2"/>
    <w:uiPriority w:val="34"/>
    <w:qFormat/>
    <w:pPr>
      <w:spacing w:before="60"/>
      <w:ind w:left="709" w:hanging="284"/>
    </w:pPr>
  </w:style>
  <w:style w:type="paragraph" w:styleId="aff5">
    <w:name w:val="caption"/>
    <w:basedOn w:val="a2"/>
    <w:next w:val="a2"/>
    <w:uiPriority w:val="35"/>
    <w:unhideWhenUsed/>
    <w:qFormat/>
    <w:pPr>
      <w:spacing w:before="120" w:after="120"/>
      <w:jc w:val="right"/>
    </w:pPr>
    <w:rPr>
      <w:bCs/>
      <w:szCs w:val="18"/>
    </w:rPr>
  </w:style>
  <w:style w:type="numbering" w:customStyle="1" w:styleId="a1">
    <w:name w:val="Список эталон"/>
    <w:uiPriority w:val="99"/>
    <w:pPr>
      <w:numPr>
        <w:numId w:val="41"/>
      </w:numPr>
    </w:pPr>
  </w:style>
  <w:style w:type="paragraph" w:styleId="aff6">
    <w:name w:val="header"/>
    <w:basedOn w:val="a2"/>
    <w:link w:val="aff7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7">
    <w:name w:val="Верхний колонтитул Знак"/>
    <w:link w:val="aff6"/>
    <w:uiPriority w:val="99"/>
    <w:rPr>
      <w:rFonts w:eastAsia="Calibri"/>
      <w:color w:val="404040"/>
      <w:sz w:val="18"/>
    </w:rPr>
  </w:style>
  <w:style w:type="paragraph" w:styleId="aff8">
    <w:name w:val="footer"/>
    <w:basedOn w:val="a2"/>
    <w:link w:val="aff9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9">
    <w:name w:val="Нижний колонтитул Знак"/>
    <w:link w:val="aff8"/>
    <w:uiPriority w:val="99"/>
    <w:rPr>
      <w:rFonts w:eastAsia="Calibri"/>
      <w:color w:val="404040"/>
      <w:sz w:val="18"/>
    </w:rPr>
  </w:style>
  <w:style w:type="paragraph" w:styleId="affa">
    <w:name w:val="Balloon Text"/>
    <w:basedOn w:val="a2"/>
    <w:link w:val="affb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link w:val="affa"/>
    <w:uiPriority w:val="99"/>
    <w:semiHidden/>
    <w:rPr>
      <w:rFonts w:ascii="Tahoma" w:hAnsi="Tahoma" w:cs="Tahoma"/>
      <w:sz w:val="16"/>
      <w:szCs w:val="16"/>
    </w:rPr>
  </w:style>
  <w:style w:type="character" w:customStyle="1" w:styleId="af9">
    <w:name w:val="Название справочника Знак"/>
    <w:link w:val="af8"/>
    <w:rPr>
      <w:rFonts w:eastAsia="Times New Roman"/>
      <w:b/>
      <w:lang w:eastAsia="ru-RU"/>
    </w:rPr>
  </w:style>
  <w:style w:type="character" w:customStyle="1" w:styleId="affc">
    <w:name w:val="Пояснение к заполнению"/>
    <w:uiPriority w:val="1"/>
    <w:qFormat/>
    <w:rPr>
      <w:rFonts w:ascii="Arial" w:hAnsi="Arial"/>
      <w:i/>
      <w:color w:val="C0504D"/>
      <w:sz w:val="20"/>
    </w:rPr>
  </w:style>
  <w:style w:type="character" w:customStyle="1" w:styleId="afb">
    <w:name w:val="Название поля/пункт меню Знак"/>
    <w:link w:val="afa"/>
    <w:rPr>
      <w:rFonts w:eastAsia="Times New Roman"/>
      <w:i/>
      <w:lang w:eastAsia="ru-RU"/>
    </w:rPr>
  </w:style>
  <w:style w:type="paragraph" w:styleId="affd">
    <w:name w:val="annotation text"/>
    <w:basedOn w:val="a2"/>
    <w:link w:val="affe"/>
    <w:pPr>
      <w:spacing w:before="0"/>
    </w:pPr>
    <w:rPr>
      <w:rFonts w:eastAsia="Times New Roman"/>
      <w:lang w:eastAsia="ru-RU"/>
    </w:rPr>
  </w:style>
  <w:style w:type="character" w:customStyle="1" w:styleId="affe">
    <w:name w:val="Текст примечания Знак"/>
    <w:link w:val="affd"/>
    <w:rPr>
      <w:rFonts w:eastAsia="Times New Roman"/>
      <w:lang w:eastAsia="ru-RU"/>
    </w:rPr>
  </w:style>
  <w:style w:type="paragraph" w:customStyle="1" w:styleId="afff">
    <w:name w:val="Текст таблицы"/>
    <w:basedOn w:val="a3"/>
    <w:qFormat/>
    <w:pPr>
      <w:spacing w:before="0"/>
    </w:pPr>
  </w:style>
  <w:style w:type="character" w:styleId="afff0">
    <w:name w:val="Placeholder Text"/>
    <w:basedOn w:val="a4"/>
    <w:uiPriority w:val="99"/>
    <w:semiHidden/>
    <w:rPr>
      <w:color w:val="808080"/>
    </w:rPr>
  </w:style>
  <w:style w:type="table" w:customStyle="1" w:styleId="12">
    <w:name w:val="Сетка таблицы1"/>
    <w:basedOn w:val="a5"/>
    <w:next w:val="aff3"/>
    <w:rsid w:val="004B3A5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semiHidden/>
    <w:qFormat/>
    <w:pPr>
      <w:spacing w:before="160"/>
      <w:jc w:val="both"/>
    </w:pPr>
    <w:rPr>
      <w:lang w:eastAsia="en-US"/>
    </w:rPr>
  </w:style>
  <w:style w:type="paragraph" w:styleId="1">
    <w:name w:val="heading 1"/>
    <w:basedOn w:val="a3"/>
    <w:next w:val="a3"/>
    <w:link w:val="10"/>
    <w:qFormat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basedOn w:val="a3"/>
    <w:next w:val="a3"/>
    <w:link w:val="20"/>
    <w:qFormat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basedOn w:val="a3"/>
    <w:next w:val="a3"/>
    <w:link w:val="30"/>
    <w:qFormat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basedOn w:val="a2"/>
    <w:next w:val="a2"/>
    <w:link w:val="40"/>
    <w:qFormat/>
    <w:pPr>
      <w:keepNext/>
      <w:keepLines/>
      <w:spacing w:before="200" w:after="120"/>
      <w:jc w:val="left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5">
    <w:name w:val="heading 5"/>
    <w:basedOn w:val="a2"/>
    <w:next w:val="a2"/>
    <w:link w:val="50"/>
    <w:qFormat/>
    <w:pPr>
      <w:keepNext/>
      <w:spacing w:after="120"/>
      <w:jc w:val="left"/>
      <w:outlineLvl w:val="4"/>
    </w:pPr>
    <w:rPr>
      <w:rFonts w:eastAsia="Times New Roman"/>
      <w:b/>
      <w:color w:val="1F497D"/>
      <w:lang w:eastAsia="ru-RU"/>
    </w:rPr>
  </w:style>
  <w:style w:type="paragraph" w:styleId="6">
    <w:name w:val="heading 6"/>
    <w:basedOn w:val="a2"/>
    <w:next w:val="a2"/>
    <w:link w:val="60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2"/>
    <w:next w:val="a2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2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4"/>
    <w:uiPriority w:val="99"/>
    <w:unhideWhenUsed/>
    <w:rPr>
      <w:vertAlign w:val="superscript"/>
    </w:rPr>
  </w:style>
  <w:style w:type="paragraph" w:styleId="af">
    <w:name w:val="endnote text"/>
    <w:basedOn w:val="a2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4"/>
    <w:uiPriority w:val="99"/>
    <w:semiHidden/>
    <w:unhideWhenUsed/>
    <w:rPr>
      <w:vertAlign w:val="superscript"/>
    </w:rPr>
  </w:style>
  <w:style w:type="paragraph" w:styleId="11">
    <w:name w:val="toc 1"/>
    <w:basedOn w:val="a2"/>
    <w:next w:val="a2"/>
    <w:uiPriority w:val="39"/>
    <w:unhideWhenUsed/>
    <w:pPr>
      <w:spacing w:after="57"/>
    </w:pPr>
  </w:style>
  <w:style w:type="paragraph" w:styleId="23">
    <w:name w:val="toc 2"/>
    <w:basedOn w:val="a2"/>
    <w:next w:val="a2"/>
    <w:uiPriority w:val="39"/>
    <w:unhideWhenUsed/>
    <w:pPr>
      <w:spacing w:after="57"/>
      <w:ind w:left="283"/>
    </w:pPr>
  </w:style>
  <w:style w:type="paragraph" w:styleId="31">
    <w:name w:val="toc 3"/>
    <w:basedOn w:val="a2"/>
    <w:next w:val="a2"/>
    <w:uiPriority w:val="39"/>
    <w:unhideWhenUsed/>
    <w:pPr>
      <w:spacing w:after="57"/>
      <w:ind w:left="567"/>
    </w:pPr>
  </w:style>
  <w:style w:type="paragraph" w:styleId="41">
    <w:name w:val="toc 4"/>
    <w:basedOn w:val="a2"/>
    <w:next w:val="a2"/>
    <w:uiPriority w:val="39"/>
    <w:unhideWhenUsed/>
    <w:pPr>
      <w:spacing w:after="57"/>
      <w:ind w:left="850"/>
    </w:pPr>
  </w:style>
  <w:style w:type="paragraph" w:styleId="51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2"/>
    <w:next w:val="a2"/>
    <w:uiPriority w:val="99"/>
    <w:unhideWhenUsed/>
  </w:style>
  <w:style w:type="character" w:styleId="af4">
    <w:name w:val="Hyperlink"/>
    <w:qFormat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link w:val="1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link w:val="2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link w:val="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link w:val="4"/>
    <w:rPr>
      <w:rFonts w:eastAsia="Times New Roman"/>
      <w:i/>
      <w:color w:val="1F497D"/>
      <w:sz w:val="22"/>
      <w:lang w:eastAsia="ru-RU"/>
    </w:rPr>
  </w:style>
  <w:style w:type="character" w:customStyle="1" w:styleId="50">
    <w:name w:val="Заголовок 5 Знак"/>
    <w:link w:val="5"/>
    <w:rPr>
      <w:rFonts w:eastAsia="Times New Roman"/>
      <w:b/>
      <w:color w:val="1F497D"/>
      <w:lang w:eastAsia="ru-RU"/>
    </w:rPr>
  </w:style>
  <w:style w:type="character" w:customStyle="1" w:styleId="60">
    <w:name w:val="Заголовок 6 Знак"/>
    <w:link w:val="6"/>
    <w:rPr>
      <w:rFonts w:eastAsia="Times New Roman"/>
      <w:lang w:eastAsia="ru-RU"/>
    </w:rPr>
  </w:style>
  <w:style w:type="paragraph" w:customStyle="1" w:styleId="af5">
    <w:name w:val="Кнопка"/>
    <w:basedOn w:val="a3"/>
    <w:next w:val="a3"/>
    <w:link w:val="af6"/>
    <w:qFormat/>
    <w:pPr>
      <w:spacing w:before="0"/>
    </w:pPr>
    <w:rPr>
      <w:b/>
      <w:u w:val="single"/>
    </w:rPr>
  </w:style>
  <w:style w:type="paragraph" w:styleId="a3">
    <w:name w:val="Body Text"/>
    <w:basedOn w:val="a2"/>
    <w:link w:val="af7"/>
    <w:qFormat/>
    <w:rPr>
      <w:rFonts w:eastAsia="Times New Roman"/>
      <w:lang w:eastAsia="ru-RU"/>
    </w:rPr>
  </w:style>
  <w:style w:type="character" w:customStyle="1" w:styleId="af7">
    <w:name w:val="Основной текст Знак"/>
    <w:link w:val="a3"/>
    <w:rPr>
      <w:rFonts w:eastAsia="Times New Roman"/>
      <w:lang w:eastAsia="ru-RU"/>
    </w:rPr>
  </w:style>
  <w:style w:type="paragraph" w:customStyle="1" w:styleId="af8">
    <w:name w:val="Название справочника"/>
    <w:basedOn w:val="a3"/>
    <w:next w:val="a3"/>
    <w:link w:val="af9"/>
    <w:qFormat/>
    <w:pPr>
      <w:spacing w:before="0"/>
    </w:pPr>
    <w:rPr>
      <w:b/>
    </w:rPr>
  </w:style>
  <w:style w:type="paragraph" w:customStyle="1" w:styleId="afa">
    <w:name w:val="Название поля/пункт меню"/>
    <w:basedOn w:val="a3"/>
    <w:link w:val="afb"/>
    <w:qFormat/>
    <w:pPr>
      <w:spacing w:before="0"/>
    </w:pPr>
    <w:rPr>
      <w:i/>
    </w:rPr>
  </w:style>
  <w:style w:type="character" w:customStyle="1" w:styleId="afc">
    <w:name w:val="Определение"/>
    <w:qFormat/>
    <w:rPr>
      <w:rFonts w:eastAsia="Times New Roman"/>
      <w:i/>
      <w:color w:val="1F497D"/>
      <w:u w:val="none"/>
      <w:lang w:val="ru-RU" w:eastAsia="ru-RU"/>
    </w:rPr>
  </w:style>
  <w:style w:type="character" w:customStyle="1" w:styleId="afd">
    <w:name w:val="Участник процесса"/>
    <w:qFormat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f6">
    <w:name w:val="Кнопка Знак"/>
    <w:link w:val="af5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Pr>
      <w:rFonts w:eastAsia="Times New Roman" w:cs="Times New Roman"/>
      <w:iCs/>
      <w:color w:val="404040"/>
    </w:rPr>
  </w:style>
  <w:style w:type="paragraph" w:styleId="a0">
    <w:name w:val="List Number"/>
    <w:basedOn w:val="afe"/>
    <w:uiPriority w:val="99"/>
    <w:unhideWhenUsed/>
    <w:pPr>
      <w:numPr>
        <w:numId w:val="31"/>
      </w:numPr>
      <w:spacing w:before="160"/>
    </w:pPr>
  </w:style>
  <w:style w:type="paragraph" w:styleId="a">
    <w:name w:val="List Bullet"/>
    <w:basedOn w:val="afe"/>
    <w:qFormat/>
    <w:pPr>
      <w:numPr>
        <w:numId w:val="43"/>
      </w:numPr>
    </w:pPr>
  </w:style>
  <w:style w:type="paragraph" w:customStyle="1" w:styleId="aff">
    <w:name w:val="Пример кода"/>
    <w:basedOn w:val="a3"/>
    <w:qFormat/>
    <w:pPr>
      <w:shd w:val="clear" w:color="auto" w:fill="F2F2F2"/>
      <w:spacing w:before="0"/>
    </w:pPr>
    <w:rPr>
      <w:rFonts w:ascii="Consolas" w:hAnsi="Consolas"/>
    </w:rPr>
  </w:style>
  <w:style w:type="paragraph" w:customStyle="1" w:styleId="aff0">
    <w:name w:val="Примечание"/>
    <w:basedOn w:val="a3"/>
    <w:qFormat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f1">
    <w:name w:val="Title"/>
    <w:basedOn w:val="a3"/>
    <w:next w:val="a2"/>
    <w:link w:val="aff2"/>
    <w:uiPriority w:val="10"/>
    <w:qFormat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f2">
    <w:name w:val="Название Знак"/>
    <w:link w:val="aff1"/>
    <w:uiPriority w:val="10"/>
    <w:rPr>
      <w:rFonts w:eastAsia="Times New Roman"/>
      <w:color w:val="1F497D"/>
      <w:sz w:val="40"/>
      <w:lang w:eastAsia="ru-RU"/>
    </w:rPr>
  </w:style>
  <w:style w:type="table" w:styleId="aff3">
    <w:name w:val="Table Grid"/>
    <w:basedOn w:val="a5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4">
    <w:name w:val="Таблица НПО"/>
    <w:basedOn w:val="a5"/>
    <w:uiPriority w:val="99"/>
    <w:qFormat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rPr>
        <w:rFonts w:ascii="Arial" w:hAnsi="Arial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blPr/>
      <w:tcPr>
        <w:shd w:val="clear" w:color="auto" w:fill="F2F2F2"/>
      </w:tcPr>
    </w:tblStylePr>
  </w:style>
  <w:style w:type="paragraph" w:styleId="afe">
    <w:name w:val="List Paragraph"/>
    <w:basedOn w:val="a2"/>
    <w:uiPriority w:val="34"/>
    <w:qFormat/>
    <w:pPr>
      <w:spacing w:before="60"/>
      <w:ind w:left="709" w:hanging="284"/>
    </w:pPr>
  </w:style>
  <w:style w:type="paragraph" w:styleId="aff5">
    <w:name w:val="caption"/>
    <w:basedOn w:val="a2"/>
    <w:next w:val="a2"/>
    <w:uiPriority w:val="35"/>
    <w:unhideWhenUsed/>
    <w:qFormat/>
    <w:pPr>
      <w:spacing w:before="120" w:after="120"/>
      <w:jc w:val="right"/>
    </w:pPr>
    <w:rPr>
      <w:bCs/>
      <w:szCs w:val="18"/>
    </w:rPr>
  </w:style>
  <w:style w:type="numbering" w:customStyle="1" w:styleId="a1">
    <w:name w:val="Список эталон"/>
    <w:uiPriority w:val="99"/>
    <w:pPr>
      <w:numPr>
        <w:numId w:val="41"/>
      </w:numPr>
    </w:pPr>
  </w:style>
  <w:style w:type="paragraph" w:styleId="aff6">
    <w:name w:val="header"/>
    <w:basedOn w:val="a2"/>
    <w:link w:val="aff7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7">
    <w:name w:val="Верхний колонтитул Знак"/>
    <w:link w:val="aff6"/>
    <w:uiPriority w:val="99"/>
    <w:rPr>
      <w:rFonts w:eastAsia="Calibri"/>
      <w:color w:val="404040"/>
      <w:sz w:val="18"/>
    </w:rPr>
  </w:style>
  <w:style w:type="paragraph" w:styleId="aff8">
    <w:name w:val="footer"/>
    <w:basedOn w:val="a2"/>
    <w:link w:val="aff9"/>
    <w:uiPriority w:val="99"/>
    <w:unhideWhenUsed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f9">
    <w:name w:val="Нижний колонтитул Знак"/>
    <w:link w:val="aff8"/>
    <w:uiPriority w:val="99"/>
    <w:rPr>
      <w:rFonts w:eastAsia="Calibri"/>
      <w:color w:val="404040"/>
      <w:sz w:val="18"/>
    </w:rPr>
  </w:style>
  <w:style w:type="paragraph" w:styleId="affa">
    <w:name w:val="Balloon Text"/>
    <w:basedOn w:val="a2"/>
    <w:link w:val="affb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link w:val="affa"/>
    <w:uiPriority w:val="99"/>
    <w:semiHidden/>
    <w:rPr>
      <w:rFonts w:ascii="Tahoma" w:hAnsi="Tahoma" w:cs="Tahoma"/>
      <w:sz w:val="16"/>
      <w:szCs w:val="16"/>
    </w:rPr>
  </w:style>
  <w:style w:type="character" w:customStyle="1" w:styleId="af9">
    <w:name w:val="Название справочника Знак"/>
    <w:link w:val="af8"/>
    <w:rPr>
      <w:rFonts w:eastAsia="Times New Roman"/>
      <w:b/>
      <w:lang w:eastAsia="ru-RU"/>
    </w:rPr>
  </w:style>
  <w:style w:type="character" w:customStyle="1" w:styleId="affc">
    <w:name w:val="Пояснение к заполнению"/>
    <w:uiPriority w:val="1"/>
    <w:qFormat/>
    <w:rPr>
      <w:rFonts w:ascii="Arial" w:hAnsi="Arial"/>
      <w:i/>
      <w:color w:val="C0504D"/>
      <w:sz w:val="20"/>
    </w:rPr>
  </w:style>
  <w:style w:type="character" w:customStyle="1" w:styleId="afb">
    <w:name w:val="Название поля/пункт меню Знак"/>
    <w:link w:val="afa"/>
    <w:rPr>
      <w:rFonts w:eastAsia="Times New Roman"/>
      <w:i/>
      <w:lang w:eastAsia="ru-RU"/>
    </w:rPr>
  </w:style>
  <w:style w:type="paragraph" w:styleId="affd">
    <w:name w:val="annotation text"/>
    <w:basedOn w:val="a2"/>
    <w:link w:val="affe"/>
    <w:pPr>
      <w:spacing w:before="0"/>
    </w:pPr>
    <w:rPr>
      <w:rFonts w:eastAsia="Times New Roman"/>
      <w:lang w:eastAsia="ru-RU"/>
    </w:rPr>
  </w:style>
  <w:style w:type="character" w:customStyle="1" w:styleId="affe">
    <w:name w:val="Текст примечания Знак"/>
    <w:link w:val="affd"/>
    <w:rPr>
      <w:rFonts w:eastAsia="Times New Roman"/>
      <w:lang w:eastAsia="ru-RU"/>
    </w:rPr>
  </w:style>
  <w:style w:type="paragraph" w:customStyle="1" w:styleId="afff">
    <w:name w:val="Текст таблицы"/>
    <w:basedOn w:val="a3"/>
    <w:qFormat/>
    <w:pPr>
      <w:spacing w:before="0"/>
    </w:pPr>
  </w:style>
  <w:style w:type="character" w:styleId="afff0">
    <w:name w:val="Placeholder Text"/>
    <w:basedOn w:val="a4"/>
    <w:uiPriority w:val="99"/>
    <w:semiHidden/>
    <w:rPr>
      <w:color w:val="808080"/>
    </w:rPr>
  </w:style>
  <w:style w:type="table" w:customStyle="1" w:styleId="12">
    <w:name w:val="Сетка таблицы1"/>
    <w:basedOn w:val="a5"/>
    <w:next w:val="aff3"/>
    <w:rsid w:val="004B3A5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ryginaei@chkp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d.susu.ru/editor/serverid/1/2024.1.1-375/web-apps/apps/documenteditor/main/index_loader.html?_dc=2024.1.1-375&amp;lang=ru-RU&amp;customer=%D0%A07-%D0%9E%D1%84%D0%B8%D1%81&amp;frameEditorId=placeholder&amp;compact=true&amp;parentOrigin=https://sed.susu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8F4C-20D9-40B1-B31E-C8FD1F4D5290}"/>
      </w:docPartPr>
      <w:docPartBody>
        <w:p w:rsidR="008B5556" w:rsidRDefault="000442FD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d56e9b2a2e954ba08284deab98c4ac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FA0BDC4-D0AA-43D8-86FF-5A019B02D3CB}"/>
      </w:docPartPr>
      <w:docPartBody>
        <w:p w:rsidR="008B5556" w:rsidRDefault="000442FD">
          <w:r>
            <w:t xml:space="preserve">                  </w:t>
          </w:r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36C6765-BF53-45BF-B5F2-69A3ABC639BB}"/>
      </w:docPartPr>
      <w:docPartBody>
        <w:p w:rsidR="008B5556" w:rsidRDefault="000442FD">
          <w:r>
            <w:t>Введите ваш текст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58" w:rsidRDefault="00821358">
      <w:pPr>
        <w:spacing w:after="0" w:line="240" w:lineRule="auto"/>
      </w:pPr>
      <w:r>
        <w:separator/>
      </w:r>
    </w:p>
  </w:endnote>
  <w:endnote w:type="continuationSeparator" w:id="0">
    <w:p w:rsidR="00821358" w:rsidRDefault="0082135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58" w:rsidRDefault="00821358">
      <w:pPr>
        <w:spacing w:after="0" w:line="240" w:lineRule="auto"/>
      </w:pPr>
      <w:r>
        <w:separator/>
      </w:r>
    </w:p>
  </w:footnote>
  <w:footnote w:type="continuationSeparator" w:id="0">
    <w:p w:rsidR="00821358" w:rsidRDefault="0082135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56"/>
    <w:rsid w:val="000442FD"/>
    <w:rsid w:val="003F1533"/>
    <w:rsid w:val="00821358"/>
    <w:rsid w:val="008977B5"/>
    <w:rsid w:val="008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9131-6D90-410E-8509-0608456F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5166</Words>
  <Characters>29450</Characters>
  <Application>Microsoft Office Word</Application>
  <DocSecurity>0</DocSecurity>
  <Lines>245</Lines>
  <Paragraphs>69</Paragraphs>
  <ScaleCrop>false</ScaleCrop>
  <Company>NPO</Company>
  <LinksUpToDate>false</LinksUpToDate>
  <CharactersWithSpaces>34547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Шадыева Светлана Камильевна</cp:lastModifiedBy>
  <cp:revision>19</cp:revision>
  <dcterms:created xsi:type="dcterms:W3CDTF">2016-03-24T04:44:00Z</dcterms:created>
  <dcterms:modified xsi:type="dcterms:W3CDTF">2025-11-13T08:15:00Z</dcterms:modified>
</cp:coreProperties>
</file>